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1AF6" w14:textId="77777777" w:rsidR="00BF0295" w:rsidRDefault="00812237">
      <w:pPr>
        <w:pStyle w:val="ConsPlusNonformat"/>
        <w:tabs>
          <w:tab w:val="left" w:pos="0"/>
        </w:tabs>
        <w:jc w:val="center"/>
        <w:rPr>
          <w:rFonts w:ascii="Times New Roman" w:hAnsi="Times New Roman" w:cs="Times New Roman"/>
          <w:sz w:val="22"/>
        </w:rPr>
      </w:pPr>
      <w:r>
        <w:rPr>
          <w:rFonts w:ascii="Times New Roman" w:hAnsi="Times New Roman" w:cs="Times New Roman"/>
          <w:sz w:val="22"/>
        </w:rPr>
        <w:t>Протокол согласования разногласий</w:t>
      </w:r>
    </w:p>
    <w:p w14:paraId="69E237BE" w14:textId="77777777" w:rsidR="00BF0295" w:rsidRDefault="00812237">
      <w:pPr>
        <w:pStyle w:val="ConsPlusNonformat"/>
        <w:jc w:val="center"/>
        <w:rPr>
          <w:rFonts w:ascii="Times New Roman" w:hAnsi="Times New Roman" w:cs="Times New Roman"/>
          <w:sz w:val="22"/>
        </w:rPr>
      </w:pPr>
      <w:r>
        <w:rPr>
          <w:rFonts w:ascii="Times New Roman" w:hAnsi="Times New Roman" w:cs="Times New Roman"/>
          <w:sz w:val="22"/>
        </w:rPr>
        <w:t>к Договору подряда № ______ от «_</w:t>
      </w:r>
      <w:proofErr w:type="gramStart"/>
      <w:r>
        <w:rPr>
          <w:rFonts w:ascii="Times New Roman" w:hAnsi="Times New Roman" w:cs="Times New Roman"/>
          <w:sz w:val="22"/>
        </w:rPr>
        <w:t>_»_</w:t>
      </w:r>
      <w:proofErr w:type="gramEnd"/>
      <w:r>
        <w:rPr>
          <w:rFonts w:ascii="Times New Roman" w:hAnsi="Times New Roman" w:cs="Times New Roman"/>
          <w:sz w:val="22"/>
        </w:rPr>
        <w:t>__________ 20__ г.</w:t>
      </w:r>
    </w:p>
    <w:p w14:paraId="268165D7" w14:textId="77777777" w:rsidR="00BF0295" w:rsidRDefault="00BF0295">
      <w:pPr>
        <w:pStyle w:val="ConsPlusNonformat"/>
        <w:jc w:val="center"/>
        <w:rPr>
          <w:rFonts w:ascii="Times New Roman" w:hAnsi="Times New Roman" w:cs="Times New Roman"/>
          <w:sz w:val="22"/>
        </w:rPr>
      </w:pPr>
    </w:p>
    <w:p w14:paraId="4D2CBF92" w14:textId="77777777" w:rsidR="00BF0295" w:rsidRDefault="00812237">
      <w:pPr>
        <w:pStyle w:val="ConsPlusNonformat"/>
        <w:jc w:val="both"/>
        <w:rPr>
          <w:rFonts w:ascii="Times New Roman" w:hAnsi="Times New Roman" w:cs="Times New Roman"/>
          <w:sz w:val="22"/>
        </w:rPr>
      </w:pPr>
      <w:r>
        <w:rPr>
          <w:rFonts w:ascii="Times New Roman" w:hAnsi="Times New Roman" w:cs="Times New Roman"/>
          <w:sz w:val="22"/>
        </w:rPr>
        <w:t xml:space="preserve">г. Образцово</w:t>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t xml:space="preserve"> </w:t>
      </w:r>
      <w:proofErr w:type="gramStart"/>
      <w:r>
        <w:rPr>
          <w:rFonts w:ascii="Times New Roman" w:hAnsi="Times New Roman" w:cs="Times New Roman"/>
          <w:sz w:val="22"/>
        </w:rPr>
        <w:t xml:space="preserve">   «</w:t>
      </w:r>
      <w:proofErr w:type="gramEnd"/>
      <w:r>
        <w:rPr>
          <w:rFonts w:ascii="Times New Roman" w:hAnsi="Times New Roman" w:cs="Times New Roman"/>
          <w:sz w:val="22"/>
        </w:rPr>
        <w:t>_</w:t>
      </w:r>
      <w:proofErr w:type="gramStart"/>
      <w:r>
        <w:rPr>
          <w:rFonts w:ascii="Times New Roman" w:hAnsi="Times New Roman" w:cs="Times New Roman"/>
          <w:sz w:val="22"/>
        </w:rPr>
        <w:t>_»_</w:t>
      </w:r>
      <w:proofErr w:type="gramEnd"/>
      <w:r>
        <w:rPr>
          <w:rFonts w:ascii="Times New Roman" w:hAnsi="Times New Roman" w:cs="Times New Roman"/>
          <w:sz w:val="22"/>
        </w:rPr>
        <w:t>__________ ____ г.</w:t>
      </w:r>
    </w:p>
    <w:p w14:paraId="48BE3568" w14:textId="77777777" w:rsidR="00BF0295" w:rsidRDefault="00BF0295">
      <w:pPr>
        <w:pStyle w:val="ConsPlusNonformat"/>
        <w:jc w:val="both"/>
        <w:rPr>
          <w:rFonts w:ascii="Times New Roman" w:hAnsi="Times New Roman" w:cs="Times New Roman"/>
          <w:sz w:val="22"/>
        </w:rPr>
      </w:pPr>
    </w:p>
    <w:p w14:paraId="4413A9CD" w14:textId="77777777" w:rsidR="00BF0295" w:rsidRDefault="00812237">
      <w:pPr>
        <w:spacing w:after="0" w:line="240" w:lineRule="auto"/>
        <w:ind w:firstLine="709"/>
        <w:jc w:val="both"/>
        <w:rPr>
          <w:rFonts w:ascii="Arial Narrow" w:hAnsi="Arial Narrow"/>
          <w:sz w:val="22"/>
          <w:szCs w:val="22"/>
        </w:rPr>
      </w:pPr>
      <w:r>
        <w:rPr>
          <w:rFonts w:ascii="Arial Narrow" w:hAnsi="Arial Narrow"/>
          <w:b/>
          <w:sz w:val="22"/>
          <w:szCs w:val="22"/>
        </w:rPr>
        <w:t>Общество с ограниченной ответственностью «</w:t>
      </w:r>
      <w:proofErr w:type="spellStart"/>
      <w:r>
        <w:rPr>
          <w:rFonts w:ascii="Arial Narrow" w:hAnsi="Arial Narrow"/>
          <w:b/>
          <w:sz w:val="22"/>
          <w:szCs w:val="22"/>
        </w:rPr>
        <w:t xml:space="preserve">Вектор</w:t>
      </w:r>
      <w:proofErr w:type="spellEnd"/>
      <w:r>
        <w:rPr>
          <w:rFonts w:ascii="Arial Narrow" w:hAnsi="Arial Narrow"/>
          <w:b/>
          <w:sz w:val="22"/>
          <w:szCs w:val="22"/>
        </w:rPr>
        <w:t xml:space="preserve"> КД»</w:t>
      </w:r>
      <w:r>
        <w:rPr>
          <w:rFonts w:ascii="Arial Narrow" w:hAnsi="Arial Narrow"/>
          <w:sz w:val="22"/>
          <w:szCs w:val="22"/>
        </w:rPr>
        <w:t xml:space="preserve"> (ООО «</w:t>
      </w:r>
      <w:proofErr w:type="spellStart"/>
      <w:r>
        <w:rPr>
          <w:rFonts w:ascii="Arial Narrow" w:hAnsi="Arial Narrow"/>
          <w:sz w:val="22"/>
          <w:szCs w:val="22"/>
        </w:rPr>
        <w:t xml:space="preserve">Вектор</w:t>
      </w:r>
      <w:proofErr w:type="spellEnd"/>
      <w:r>
        <w:rPr>
          <w:rFonts w:ascii="Arial Narrow" w:hAnsi="Arial Narrow"/>
          <w:sz w:val="22"/>
          <w:szCs w:val="22"/>
        </w:rPr>
        <w:t xml:space="preserve"> КД»), именуемое в дальнейшем </w:t>
      </w:r>
      <w:r>
        <w:rPr>
          <w:rFonts w:ascii="Arial Narrow" w:hAnsi="Arial Narrow"/>
          <w:b/>
          <w:sz w:val="22"/>
          <w:szCs w:val="22"/>
        </w:rPr>
        <w:t>«Заказчик»</w:t>
      </w:r>
      <w:r>
        <w:rPr>
          <w:rFonts w:ascii="Arial Narrow" w:hAnsi="Arial Narrow"/>
          <w:sz w:val="22"/>
          <w:szCs w:val="22"/>
        </w:rPr>
        <w:t xml:space="preserve">, в лице Генерального директора управляющей организации ООО «ПРОЕКТ-СЕРВИС» Иванова Ивана Ивановича, действующего на основании Устава и Договора о передаче полномочий единоличного исполнительного органа управляющей организации от 20.10.2023 г., с первой стороны, </w:t>
      </w:r>
    </w:p>
    <w:p w14:paraId="41660134" w14:textId="77777777" w:rsidR="00BF0295" w:rsidRDefault="00812237">
      <w:pPr>
        <w:widowControl w:val="0"/>
        <w:spacing w:after="0" w:line="240" w:lineRule="auto"/>
        <w:jc w:val="both"/>
        <w:rPr>
          <w:rFonts w:ascii="Arial Narrow" w:hAnsi="Arial Narrow"/>
          <w:sz w:val="22"/>
          <w:szCs w:val="22"/>
        </w:rPr>
      </w:pPr>
      <w:r>
        <w:rPr>
          <w:rFonts w:ascii="Arial Narrow" w:hAnsi="Arial Narrow"/>
          <w:b/>
          <w:bCs/>
          <w:sz w:val="22"/>
          <w:szCs w:val="22"/>
          <w:lang w:bidi="ru-RU"/>
        </w:rPr>
        <w:t xml:space="preserve"> </w:t>
      </w:r>
      <w:r>
        <w:rPr>
          <w:rFonts w:ascii="Arial Narrow" w:hAnsi="Arial Narrow"/>
          <w:b/>
          <w:bCs/>
          <w:sz w:val="22"/>
          <w:szCs w:val="22"/>
          <w:lang w:bidi="ru-RU"/>
        </w:rPr>
        <w:tab/>
        <w:t xml:space="preserve">Общество с ограниченной ответственностью «ПРОЕКТ-КОНТРОЛЬ» (</w:t>
      </w:r>
      <w:r>
        <w:rPr>
          <w:rFonts w:ascii="Arial Narrow" w:hAnsi="Arial Narrow"/>
          <w:bCs/>
          <w:sz w:val="22"/>
          <w:szCs w:val="22"/>
          <w:lang w:bidi="ru-RU"/>
        </w:rPr>
        <w:t xml:space="preserve">ООО «ПРОЕКТ-КОНТРОЛЬ»</w:t>
      </w:r>
      <w:r>
        <w:rPr>
          <w:rFonts w:ascii="Arial Narrow" w:hAnsi="Arial Narrow"/>
          <w:b/>
          <w:bCs/>
          <w:sz w:val="22"/>
          <w:szCs w:val="22"/>
          <w:lang w:bidi="ru-RU"/>
        </w:rPr>
        <w:t>)</w:t>
      </w:r>
      <w:r>
        <w:rPr>
          <w:rFonts w:ascii="Arial Narrow" w:hAnsi="Arial Narrow"/>
          <w:bCs/>
          <w:sz w:val="22"/>
          <w:szCs w:val="22"/>
          <w:lang w:bidi="ru-RU"/>
        </w:rPr>
        <w:t xml:space="preserve">, именуемое в дальнейшем </w:t>
      </w:r>
      <w:r>
        <w:rPr>
          <w:rFonts w:ascii="Arial Narrow" w:hAnsi="Arial Narrow"/>
          <w:b/>
          <w:sz w:val="22"/>
          <w:szCs w:val="22"/>
          <w:lang w:bidi="ru-RU"/>
        </w:rPr>
        <w:t>«Технический заказчик»</w:t>
      </w:r>
      <w:r>
        <w:rPr>
          <w:rFonts w:ascii="Arial Narrow" w:hAnsi="Arial Narrow"/>
          <w:bCs/>
          <w:sz w:val="22"/>
          <w:szCs w:val="22"/>
        </w:rPr>
        <w:t xml:space="preserve">), в лице Генерального директора </w:t>
      </w:r>
      <w:proofErr w:type="spellStart"/>
      <w:r>
        <w:rPr>
          <w:rFonts w:ascii="Arial Narrow" w:hAnsi="Arial Narrow"/>
          <w:bCs/>
          <w:sz w:val="22"/>
          <w:szCs w:val="22"/>
        </w:rPr>
        <w:t xml:space="preserve">Петрова</w:t>
      </w:r>
      <w:proofErr w:type="spellEnd"/>
      <w:r>
        <w:rPr>
          <w:rFonts w:ascii="Arial Narrow" w:hAnsi="Arial Narrow"/>
          <w:bCs/>
          <w:sz w:val="22"/>
          <w:szCs w:val="22"/>
        </w:rPr>
        <w:t xml:space="preserve"> Петра Петровича, действующего на основании Устава, </w:t>
      </w:r>
      <w:r>
        <w:rPr>
          <w:rFonts w:ascii="Arial Narrow" w:hAnsi="Arial Narrow"/>
          <w:sz w:val="22"/>
          <w:szCs w:val="22"/>
        </w:rPr>
        <w:t xml:space="preserve">со второй стороны, </w:t>
      </w:r>
    </w:p>
    <w:p w14:paraId="0148F8AB" w14:textId="77777777" w:rsidR="00BF0295" w:rsidRDefault="00812237">
      <w:pPr>
        <w:pStyle w:val="ConsPlusNonformat"/>
        <w:ind w:firstLine="709"/>
        <w:jc w:val="both"/>
        <w:rPr>
          <w:rFonts w:ascii="Times New Roman" w:hAnsi="Times New Roman" w:cs="Times New Roman"/>
          <w:sz w:val="22"/>
        </w:rPr>
      </w:pPr>
      <w:bookmarkStart w:id="0" w:name="_Hlk128730908"/>
      <w:r>
        <w:rPr>
          <w:rFonts w:ascii="Arial Narrow" w:hAnsi="Arial Narrow"/>
          <w:b/>
          <w:sz w:val="22"/>
        </w:rPr>
        <w:t xml:space="preserve"> </w:t>
      </w:r>
      <w:r>
        <w:rPr>
          <w:rFonts w:ascii="Arial Narrow" w:hAnsi="Arial Narrow"/>
          <w:b/>
          <w:sz w:val="22"/>
        </w:rPr>
        <w:tab/>
        <w:t xml:space="preserve">Общество с ограниченной ответственностью «ИНЖЕНЕРНЫЙ ВЕКТОР» </w:t>
      </w:r>
      <w:r>
        <w:rPr>
          <w:rFonts w:ascii="Arial Narrow" w:hAnsi="Arial Narrow"/>
          <w:sz w:val="22"/>
        </w:rPr>
        <w:t>(</w:t>
      </w:r>
      <w:r>
        <w:rPr>
          <w:rFonts w:ascii="Arial Narrow" w:hAnsi="Arial Narrow"/>
          <w:b/>
          <w:sz w:val="22"/>
        </w:rPr>
        <w:t xml:space="preserve">ООО «ИНЖЕНЕРНЫЙ ВЕКТОР»</w:t>
      </w:r>
      <w:r>
        <w:rPr>
          <w:rFonts w:ascii="Arial Narrow" w:hAnsi="Arial Narrow"/>
          <w:sz w:val="22"/>
        </w:rPr>
        <w:t>)</w:t>
      </w:r>
      <w:bookmarkEnd w:id="0"/>
      <w:r>
        <w:rPr>
          <w:rFonts w:ascii="Arial Narrow" w:hAnsi="Arial Narrow"/>
          <w:sz w:val="22"/>
        </w:rPr>
        <w:t xml:space="preserve">, именуемое в дальнейшем </w:t>
      </w:r>
      <w:r>
        <w:rPr>
          <w:rFonts w:ascii="Arial Narrow" w:hAnsi="Arial Narrow"/>
          <w:b/>
          <w:sz w:val="22"/>
        </w:rPr>
        <w:t>«Подрядчик»</w:t>
      </w:r>
      <w:r>
        <w:rPr>
          <w:rFonts w:ascii="Arial Narrow" w:hAnsi="Arial Narrow"/>
          <w:sz w:val="22"/>
        </w:rPr>
        <w:t xml:space="preserve">, в лице </w:t>
      </w:r>
      <w:proofErr w:type="spellStart"/>
      <w:r>
        <w:rPr>
          <w:rFonts w:ascii="Arial Narrow" w:hAnsi="Arial Narrow"/>
          <w:sz w:val="22"/>
        </w:rPr>
        <w:t xml:space="preserve">Смирнова</w:t>
      </w:r>
      <w:proofErr w:type="spellEnd"/>
      <w:r>
        <w:rPr>
          <w:rFonts w:ascii="Arial Narrow" w:hAnsi="Arial Narrow"/>
          <w:sz w:val="22"/>
        </w:rPr>
        <w:t xml:space="preserve"> Сергея Сергеевича, действующего на основании устава, с третьей стороны</w:t>
      </w:r>
      <w:r>
        <w:rPr>
          <w:rFonts w:ascii="Times New Roman" w:hAnsi="Times New Roman" w:cs="Times New Roman"/>
          <w:sz w:val="22"/>
        </w:rPr>
        <w:t xml:space="preserve">, </w:t>
      </w:r>
      <w:r>
        <w:rPr>
          <w:rFonts w:ascii="Arial Narrow" w:hAnsi="Arial Narrow"/>
          <w:sz w:val="22"/>
        </w:rPr>
        <w:t>при совместном упоминании именуемые далее, соответственно - «Стороны», а индивидуально каждая - «Сторона»</w:t>
      </w:r>
      <w:r>
        <w:rPr>
          <w:rFonts w:ascii="Times New Roman" w:hAnsi="Times New Roman" w:cs="Times New Roman"/>
          <w:sz w:val="22"/>
        </w:rPr>
        <w:t>, составили настоящий протокол разногласий к Договору подряда № ______ от «__»__________ 2025 г. (далее - Договор) о нижеследующем:</w:t>
      </w:r>
    </w:p>
    <w:p w14:paraId="67786440" w14:textId="77777777" w:rsidR="00BF0295" w:rsidRDefault="00BF0295">
      <w:pPr>
        <w:pStyle w:val="ConsPlusNonformat"/>
        <w:ind w:firstLine="709"/>
        <w:jc w:val="both"/>
        <w:rPr>
          <w:rFonts w:ascii="Times New Roman" w:hAnsi="Times New Roman" w:cs="Times New Roman"/>
          <w:sz w:val="22"/>
        </w:rPr>
      </w:pP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6"/>
        <w:gridCol w:w="5112"/>
        <w:gridCol w:w="5100"/>
        <w:gridCol w:w="1984"/>
        <w:gridCol w:w="2410"/>
      </w:tblGrid>
      <w:tr w:rsidR="00BF0295" w14:paraId="4A09DF63" w14:textId="77777777" w:rsidTr="007B2AA6">
        <w:tc>
          <w:tcPr>
            <w:tcW w:w="846" w:type="dxa"/>
          </w:tcPr>
          <w:p w14:paraId="10AAEAEF" w14:textId="77777777" w:rsidR="00BF0295" w:rsidRDefault="00812237">
            <w:pPr>
              <w:pStyle w:val="ConsPlusNormal"/>
              <w:jc w:val="center"/>
              <w:rPr>
                <w:rFonts w:ascii="Times New Roman" w:hAnsi="Times New Roman" w:cs="Times New Roman"/>
                <w:szCs w:val="20"/>
              </w:rPr>
            </w:pPr>
            <w:r>
              <w:rPr>
                <w:rFonts w:ascii="Times New Roman" w:hAnsi="Times New Roman" w:cs="Times New Roman"/>
                <w:szCs w:val="20"/>
              </w:rPr>
              <w:t>Номер пункта проекта Договора</w:t>
            </w:r>
          </w:p>
        </w:tc>
        <w:tc>
          <w:tcPr>
            <w:tcW w:w="5112" w:type="dxa"/>
          </w:tcPr>
          <w:p w14:paraId="08037F2F" w14:textId="77777777" w:rsidR="00BF0295" w:rsidRDefault="00812237">
            <w:pPr>
              <w:pStyle w:val="ConsPlusNormal"/>
              <w:jc w:val="center"/>
              <w:rPr>
                <w:rFonts w:ascii="Times New Roman" w:hAnsi="Times New Roman" w:cs="Times New Roman"/>
                <w:szCs w:val="20"/>
              </w:rPr>
            </w:pPr>
            <w:r>
              <w:rPr>
                <w:rFonts w:ascii="Times New Roman" w:hAnsi="Times New Roman" w:cs="Times New Roman"/>
                <w:szCs w:val="20"/>
              </w:rPr>
              <w:t>Редакция пункта Договора, предложенная</w:t>
            </w:r>
          </w:p>
          <w:p w14:paraId="0932F5EF" w14:textId="77777777" w:rsidR="00BF0295" w:rsidRDefault="00812237">
            <w:pPr>
              <w:pStyle w:val="ConsPlusNormal"/>
              <w:jc w:val="center"/>
              <w:rPr>
                <w:rFonts w:ascii="Times New Roman" w:hAnsi="Times New Roman" w:cs="Times New Roman"/>
                <w:bCs/>
                <w:szCs w:val="20"/>
              </w:rPr>
            </w:pPr>
            <w:r>
              <w:rPr>
                <w:rFonts w:ascii="Times New Roman" w:eastAsia="Calibri" w:hAnsi="Times New Roman" w:cs="Times New Roman"/>
                <w:bCs/>
                <w:szCs w:val="20"/>
                <w:lang w:eastAsia="en-US"/>
              </w:rPr>
              <w:t>Заказчиком</w:t>
            </w:r>
          </w:p>
        </w:tc>
        <w:tc>
          <w:tcPr>
            <w:tcW w:w="5100" w:type="dxa"/>
          </w:tcPr>
          <w:p w14:paraId="03118CB9" w14:textId="77777777" w:rsidR="00BF0295" w:rsidRDefault="00812237">
            <w:pPr>
              <w:pStyle w:val="ConsPlusNormal"/>
              <w:jc w:val="center"/>
              <w:rPr>
                <w:rFonts w:ascii="Times New Roman" w:hAnsi="Times New Roman" w:cs="Times New Roman"/>
                <w:szCs w:val="20"/>
              </w:rPr>
            </w:pPr>
            <w:r>
              <w:rPr>
                <w:rFonts w:ascii="Times New Roman" w:hAnsi="Times New Roman" w:cs="Times New Roman"/>
                <w:szCs w:val="20"/>
              </w:rPr>
              <w:t xml:space="preserve">Редакция пункта Договора, предложенная </w:t>
            </w:r>
          </w:p>
          <w:p w14:paraId="53503FD7" w14:textId="77777777" w:rsidR="00BF0295" w:rsidRDefault="00812237">
            <w:pPr>
              <w:pStyle w:val="ConsPlusNormal"/>
              <w:jc w:val="center"/>
              <w:rPr>
                <w:rFonts w:ascii="Times New Roman" w:hAnsi="Times New Roman" w:cs="Times New Roman"/>
                <w:bCs/>
                <w:szCs w:val="20"/>
              </w:rPr>
            </w:pPr>
            <w:r>
              <w:rPr>
                <w:rFonts w:ascii="Times New Roman" w:hAnsi="Times New Roman" w:cs="Times New Roman"/>
                <w:bCs/>
                <w:szCs w:val="20"/>
              </w:rPr>
              <w:t>Подрядчиком</w:t>
            </w:r>
          </w:p>
        </w:tc>
        <w:tc>
          <w:tcPr>
            <w:tcW w:w="1984" w:type="dxa"/>
          </w:tcPr>
          <w:p w14:paraId="48AE0282" w14:textId="77777777" w:rsidR="00BF0295" w:rsidRDefault="00812237">
            <w:pPr>
              <w:pStyle w:val="ConsPlusNormal"/>
              <w:jc w:val="center"/>
              <w:rPr>
                <w:rFonts w:ascii="Times New Roman" w:hAnsi="Times New Roman" w:cs="Times New Roman"/>
                <w:szCs w:val="20"/>
              </w:rPr>
            </w:pPr>
            <w:r>
              <w:rPr>
                <w:rFonts w:ascii="Times New Roman" w:hAnsi="Times New Roman" w:cs="Times New Roman"/>
                <w:szCs w:val="20"/>
              </w:rPr>
              <w:t>Комментарий Подрядчика</w:t>
            </w:r>
          </w:p>
        </w:tc>
        <w:tc>
          <w:tcPr>
            <w:tcW w:w="2410" w:type="dxa"/>
          </w:tcPr>
          <w:p w14:paraId="56A3192E" w14:textId="6DBF5454" w:rsidR="00BF0295" w:rsidRDefault="00812237">
            <w:pPr>
              <w:pStyle w:val="ConsPlusNormal"/>
              <w:jc w:val="center"/>
              <w:rPr>
                <w:rFonts w:ascii="Times New Roman" w:hAnsi="Times New Roman" w:cs="Times New Roman"/>
                <w:szCs w:val="20"/>
              </w:rPr>
            </w:pPr>
            <w:r>
              <w:rPr>
                <w:rFonts w:ascii="Times New Roman" w:hAnsi="Times New Roman" w:cs="Times New Roman"/>
                <w:szCs w:val="20"/>
              </w:rPr>
              <w:t>Согласованная редакция</w:t>
            </w:r>
            <w:r w:rsidR="00B67096">
              <w:rPr>
                <w:rFonts w:ascii="Times New Roman" w:hAnsi="Times New Roman" w:cs="Times New Roman"/>
                <w:szCs w:val="20"/>
              </w:rPr>
              <w:t xml:space="preserve"> – комментарий Тех Заказчика 08.07 (специалист Техзаказчика)</w:t>
            </w:r>
          </w:p>
        </w:tc>
      </w:tr>
      <w:tr w:rsidR="00BF0295" w14:paraId="22F6E89B" w14:textId="77777777" w:rsidTr="007B2AA6">
        <w:tc>
          <w:tcPr>
            <w:tcW w:w="846" w:type="dxa"/>
          </w:tcPr>
          <w:p w14:paraId="77CBC575" w14:textId="77777777" w:rsidR="00BF0295" w:rsidRDefault="00812237">
            <w:pPr>
              <w:pStyle w:val="ConsPlusNormal"/>
              <w:rPr>
                <w:rFonts w:ascii="Times New Roman" w:hAnsi="Times New Roman" w:cs="Times New Roman"/>
                <w:szCs w:val="20"/>
                <w:highlight w:val="red"/>
              </w:rPr>
            </w:pPr>
            <w:r>
              <w:rPr>
                <w:rFonts w:ascii="Times New Roman" w:hAnsi="Times New Roman" w:cs="Times New Roman"/>
                <w:szCs w:val="20"/>
                <w:highlight w:val="red"/>
              </w:rPr>
              <w:t>1.1.</w:t>
            </w:r>
          </w:p>
        </w:tc>
        <w:tc>
          <w:tcPr>
            <w:tcW w:w="5112" w:type="dxa"/>
          </w:tcPr>
          <w:p w14:paraId="5F631A4E"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Подрядчик обязуется в соответствии с условиями Договора, в том числе Графиком производства работ (Приложение № 2 к Договору), Ведомостью договорной цены (далее – «ВДЦ») (Приложение № 1 к Договору), переданной Заказчиком Подрядчику исходной документацией, перечень которой установлен в  Приложении 1.1. (далее совместно – «Исходные данные»), Техническим заданием (Приложение №  13 к Договору) на свой риск своим иждивением выполнить комплекс работ по проектированию (корректировка исходной рабочей документации Заказчика), строительно-монтажные и пусконаладочные работы (далее – «Работы»), а Заказчик обязуется принять надлежащий Результат выполненных Подрядчиком Работ и оплатить определенную Договором цену.</w:t>
            </w:r>
          </w:p>
          <w:p w14:paraId="77F50577"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Работы выполняются по следующим разделам:</w:t>
            </w:r>
          </w:p>
          <w:p w14:paraId="0DDF8BFD"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118-1-СКС «Структурированная кабельная система»;</w:t>
            </w:r>
          </w:p>
          <w:p w14:paraId="540A0FCC"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118-1-ЛВС «Активное оборудование локальной вычислительной сети, средства доступа в интернет, телефонизация»;</w:t>
            </w:r>
          </w:p>
          <w:p w14:paraId="210CE95E"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118-1-ТВ «Система визуального информирования, система коллективного приёма телевидения»;</w:t>
            </w:r>
          </w:p>
          <w:p w14:paraId="07616FFA"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lastRenderedPageBreak/>
              <w:t xml:space="preserve">•240</w:t>
            </w:r>
            <w:r>
              <w:rPr>
                <w:rFonts w:ascii="Arial Narrow" w:hAnsi="Arial Narrow"/>
                <w:color w:val="000000" w:themeColor="text1"/>
                <w:sz w:val="20"/>
              </w:rPr>
              <w:tab/>
              <w:t xml:space="preserve">118-1-ЧС «Система часофикации»;</w:t>
            </w:r>
          </w:p>
          <w:p w14:paraId="40117F78"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118-1-СКУД «Система контроля и управления доступом»;</w:t>
            </w:r>
          </w:p>
          <w:p w14:paraId="7A53FA87"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118-1-СОТС «Система охранно-тревожной сигнализации»;</w:t>
            </w:r>
          </w:p>
          <w:p w14:paraId="02BF0861"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118-1-СПОС «Система периметральной охранной сигнализации»;</w:t>
            </w:r>
          </w:p>
          <w:p w14:paraId="75B1241D"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118-1-СВН «Система видеонаблюдения»;</w:t>
            </w:r>
          </w:p>
          <w:p w14:paraId="27C35331"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118-1-ПС «Пожарная сигнализация»;</w:t>
            </w:r>
          </w:p>
          <w:p w14:paraId="0B5B4383"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118-1-АСПЗ «Автоматизация систем противопожарной защиты»;</w:t>
            </w:r>
          </w:p>
          <w:p w14:paraId="4739C1B8"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118-1-ГПТ Изм.1 «Автоматическая установка газового пожаротушения»;</w:t>
            </w:r>
          </w:p>
          <w:p w14:paraId="0DC9947A"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118-1-СОУЭ1 «Система звукового информирования. Система оповещения и управление эвакуацией людей. Объектовая система оповещения ГО и ЧС»;</w:t>
            </w:r>
          </w:p>
          <w:p w14:paraId="0951BDA0"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118-1-СОУЭ2 «Противопожарная переговорная связь. Система экстренной помощи МГН»,</w:t>
            </w:r>
          </w:p>
          <w:p w14:paraId="1FE46A89"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118-1-ДЛ «Диспетчеризация и переговорная связь лифтов и эскалаторов».</w:t>
            </w:r>
          </w:p>
          <w:p w14:paraId="18D7C138"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Результаты Работ по Договору  (по тексту – «</w:t>
            </w:r>
            <w:r>
              <w:rPr>
                <w:rFonts w:ascii="Arial Narrow" w:hAnsi="Arial Narrow"/>
                <w:b/>
                <w:color w:val="000000" w:themeColor="text1"/>
                <w:sz w:val="20"/>
              </w:rPr>
              <w:t>Результат Работ</w:t>
            </w:r>
            <w:r>
              <w:rPr>
                <w:rFonts w:ascii="Arial Narrow" w:hAnsi="Arial Narrow"/>
                <w:color w:val="000000" w:themeColor="text1"/>
                <w:sz w:val="20"/>
              </w:rPr>
              <w:t>») должен соответствовать требованиям Договора, Технического задания, законодательства Российской Федерации, в том числе технических регламентов, законодательства субъектов Российской Федерации, СНиП, СП, ГОСТ, СТО НОСТРОЙ и любых иных нормативно-правовых и нормативно-технических или технических актов, в том числе рекомендательного характера, принятых уполномоченными органами/лицами, подлежащих применению для надлежащего исполнения Договора (далее –«</w:t>
            </w:r>
            <w:r>
              <w:rPr>
                <w:rFonts w:ascii="Arial Narrow" w:hAnsi="Arial Narrow"/>
                <w:b/>
                <w:color w:val="000000" w:themeColor="text1"/>
                <w:sz w:val="20"/>
              </w:rPr>
              <w:t>Законодательство</w:t>
            </w:r>
            <w:r>
              <w:rPr>
                <w:rFonts w:ascii="Arial Narrow" w:hAnsi="Arial Narrow"/>
                <w:color w:val="000000" w:themeColor="text1"/>
                <w:sz w:val="20"/>
              </w:rPr>
              <w:t>»).  По результатам Работ по корректировке исходной Рабочей документации Подрядчик передает Заказчику откорректированную рабочую документацию (далее – «</w:t>
            </w:r>
            <w:r>
              <w:rPr>
                <w:rFonts w:ascii="Arial Narrow" w:hAnsi="Arial Narrow"/>
                <w:b/>
                <w:color w:val="000000" w:themeColor="text1"/>
                <w:sz w:val="20"/>
              </w:rPr>
              <w:t>Документация</w:t>
            </w:r>
            <w:r>
              <w:rPr>
                <w:rFonts w:ascii="Arial Narrow" w:hAnsi="Arial Narrow"/>
                <w:color w:val="000000" w:themeColor="text1"/>
                <w:sz w:val="20"/>
              </w:rPr>
              <w:t>»).</w:t>
            </w:r>
            <w:r>
              <w:rPr>
                <w:sz w:val="20"/>
              </w:rPr>
              <w:t xml:space="preserve"> </w:t>
            </w:r>
          </w:p>
          <w:p w14:paraId="281C44B5" w14:textId="77777777" w:rsidR="00BF0295" w:rsidRDefault="00812237">
            <w:pPr>
              <w:pStyle w:val="ConsPlusNormal"/>
              <w:rPr>
                <w:rFonts w:ascii="Times New Roman" w:hAnsi="Times New Roman" w:cs="Times New Roman"/>
                <w:szCs w:val="20"/>
              </w:rPr>
            </w:pPr>
            <w:r>
              <w:rPr>
                <w:rFonts w:ascii="Arial Narrow" w:hAnsi="Arial Narrow"/>
                <w:color w:val="000000" w:themeColor="text1"/>
                <w:szCs w:val="20"/>
              </w:rPr>
              <w:t xml:space="preserve">В течении 20 (двадцати) календарных дней с момента подписания Договора Подрядчик направляет на рассмотрение Техническому заказчику и Заказчику уточненную ВДЦ (разработанную на основании предоставленных Подрядчиком откорректированной ВДЦ по результатам корректировки Документации), </w:t>
            </w:r>
            <w:r w:rsidRPr="00C15192">
              <w:rPr>
                <w:rFonts w:ascii="Arial Narrow" w:hAnsi="Arial Narrow"/>
                <w:color w:val="EE0000"/>
                <w:szCs w:val="20"/>
              </w:rPr>
              <w:t>которая не может предусматривать увеличение Цены Договора</w:t>
            </w:r>
            <w:r>
              <w:rPr>
                <w:rFonts w:ascii="Arial Narrow" w:hAnsi="Arial Narrow"/>
                <w:color w:val="000000" w:themeColor="text1"/>
                <w:szCs w:val="20"/>
              </w:rPr>
              <w:t xml:space="preserve"> и уточнённый график производства работ (разработанный на основании Графика производства Работ), </w:t>
            </w:r>
            <w:r w:rsidRPr="00C15192">
              <w:rPr>
                <w:rFonts w:ascii="Arial Narrow" w:hAnsi="Arial Narrow"/>
                <w:color w:val="EE0000"/>
                <w:szCs w:val="20"/>
              </w:rPr>
              <w:lastRenderedPageBreak/>
              <w:t>который не может предусматривать увеличение срока окончания всех Работ по Договору</w:t>
            </w:r>
            <w:r>
              <w:rPr>
                <w:rFonts w:ascii="Arial Narrow" w:hAnsi="Arial Narrow"/>
                <w:color w:val="000000" w:themeColor="text1"/>
                <w:szCs w:val="20"/>
              </w:rPr>
              <w:t>, и по итогам чего Стороны подписывают дополнительное соглашение об утверждении новых редакций соответствующих приложений.</w:t>
            </w:r>
          </w:p>
        </w:tc>
        <w:tc>
          <w:tcPr>
            <w:tcW w:w="5100" w:type="dxa"/>
          </w:tcPr>
          <w:p w14:paraId="5F84928B"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lastRenderedPageBreak/>
              <w:t>Подрядчик обязуется в соответствии с условиями Договора, в том числе Графиком производства работ (Приложение № 2 к Договору), Ведомостью договорной цены (далее – «ВДЦ») (Приложение № 1 к Договору), переданной Заказчиком Подрядчику исходной документацией, перечень которой установлен в  Приложении 1.1. (далее совместно – «Исходные данные»), Техническим заданием (Приложение №  13 к Договору) на свой риск своим иждивением выполнить комплекс работ по проектированию (корректировка исходной рабочей документации Заказчика), строительно-монтажные и пусконаладочные работы (далее – «Работы»), а Заказчик обязуется принять надлежащий Результат выполненных Подрядчиком Работ и оплатить определенную Договором цену.</w:t>
            </w:r>
          </w:p>
          <w:p w14:paraId="7BF6C093"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Работы выполняются по следующим разделам:</w:t>
            </w:r>
          </w:p>
          <w:p w14:paraId="4446BEB0"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118-1-СКС «Структурированная кабельная система»;</w:t>
            </w:r>
          </w:p>
          <w:p w14:paraId="690E465E"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118-1-ЛВС «Активное оборудование локальной вычислительной сети, средства доступа в интернет, телефонизация»;</w:t>
            </w:r>
          </w:p>
          <w:p w14:paraId="63AE7B95"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118-1-ТВ «Система визуального информирования, система коллективного приёма телевидения»;</w:t>
            </w:r>
          </w:p>
          <w:p w14:paraId="37C7F180"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lastRenderedPageBreak/>
              <w:t xml:space="preserve">•240</w:t>
            </w:r>
            <w:r>
              <w:rPr>
                <w:rFonts w:ascii="Arial Narrow" w:hAnsi="Arial Narrow"/>
                <w:color w:val="000000" w:themeColor="text1"/>
                <w:sz w:val="20"/>
              </w:rPr>
              <w:tab/>
              <w:t xml:space="preserve">118-1-ЧС «Система часофикации»;</w:t>
            </w:r>
          </w:p>
          <w:p w14:paraId="0C888455"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118-1-СКУД «Система контроля и управления доступом»;</w:t>
            </w:r>
          </w:p>
          <w:p w14:paraId="6C4979A2"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118-1-СОТС «Система охранно-тревожной сигнализации»;</w:t>
            </w:r>
          </w:p>
          <w:p w14:paraId="59CC2400"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118-1-СПОС «Система периметральной охранной сигнализации»;</w:t>
            </w:r>
          </w:p>
          <w:p w14:paraId="078E006D"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118-1-СВН «Система видеонаблюдения»;</w:t>
            </w:r>
          </w:p>
          <w:p w14:paraId="6DB302B4"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118-1-ПС «Пожарная сигнализация»;</w:t>
            </w:r>
          </w:p>
          <w:p w14:paraId="077B9A92"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118-1-АСПЗ «Автоматизация систем противопожарной защиты»;</w:t>
            </w:r>
          </w:p>
          <w:p w14:paraId="2BE58B29"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118-1-ГПТ Изм.1 «Автоматическая установка газового пожаротушения»;</w:t>
            </w:r>
          </w:p>
          <w:p w14:paraId="20187F9C"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118-1-СОУЭ1 «Система звукового информирования. Система оповещения и управление эвакуацией людей. Объектовая система оповещения ГО и ЧС»;</w:t>
            </w:r>
          </w:p>
          <w:p w14:paraId="66E443BC"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118-1-СОУЭ2 «Противопожарная переговорная связь. Система экстренной помощи МГН»,</w:t>
            </w:r>
          </w:p>
          <w:p w14:paraId="5E0768C0"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 xml:space="preserve">•240</w:t>
            </w:r>
            <w:r>
              <w:rPr>
                <w:rFonts w:ascii="Arial Narrow" w:hAnsi="Arial Narrow"/>
                <w:color w:val="000000" w:themeColor="text1"/>
                <w:sz w:val="20"/>
              </w:rPr>
              <w:tab/>
              <w:t xml:space="preserve">118-1-ДЛ «Диспетчеризация и переговорная связь лифтов и эскалаторов».</w:t>
            </w:r>
          </w:p>
          <w:p w14:paraId="5D4A6557" w14:textId="77777777" w:rsidR="00BF0295" w:rsidRDefault="00812237">
            <w:pPr>
              <w:spacing w:after="0" w:line="240" w:lineRule="auto"/>
              <w:rPr>
                <w:rFonts w:ascii="Arial Narrow" w:hAnsi="Arial Narrow"/>
                <w:color w:val="000000" w:themeColor="text1"/>
                <w:sz w:val="20"/>
              </w:rPr>
            </w:pPr>
            <w:r>
              <w:rPr>
                <w:rFonts w:ascii="Arial Narrow" w:hAnsi="Arial Narrow"/>
                <w:color w:val="000000" w:themeColor="text1"/>
                <w:sz w:val="20"/>
              </w:rPr>
              <w:t>Результаты Работ по Договору  (по тексту – «</w:t>
            </w:r>
            <w:r>
              <w:rPr>
                <w:rFonts w:ascii="Arial Narrow" w:hAnsi="Arial Narrow"/>
                <w:b/>
                <w:color w:val="000000" w:themeColor="text1"/>
                <w:sz w:val="20"/>
              </w:rPr>
              <w:t>Результат Работ</w:t>
            </w:r>
            <w:r>
              <w:rPr>
                <w:rFonts w:ascii="Arial Narrow" w:hAnsi="Arial Narrow"/>
                <w:color w:val="000000" w:themeColor="text1"/>
                <w:sz w:val="20"/>
              </w:rPr>
              <w:t>») должен соответствовать требованиям Договора, Технического задания, законодательства Российской Федерации, в том числе технических регламентов, законодательства субъектов Российской Федерации, СНиП, СП, ГОСТ, СТО НОСТРОЙ и любых иных нормативно-правовых и нормативно-технических или технических актов, в том числе рекомендательного характера, принятых уполномоченными органами/лицами, подлежащих применению для надлежащего исполнения Договора (далее –«</w:t>
            </w:r>
            <w:r>
              <w:rPr>
                <w:rFonts w:ascii="Arial Narrow" w:hAnsi="Arial Narrow"/>
                <w:b/>
                <w:color w:val="000000" w:themeColor="text1"/>
                <w:sz w:val="20"/>
              </w:rPr>
              <w:t>Законодательство</w:t>
            </w:r>
            <w:r>
              <w:rPr>
                <w:rFonts w:ascii="Arial Narrow" w:hAnsi="Arial Narrow"/>
                <w:color w:val="000000" w:themeColor="text1"/>
                <w:sz w:val="20"/>
              </w:rPr>
              <w:t>»).  По результатам Работ по корректировке исходной Рабочей документации Подрядчик передает Заказчику откорректированную рабочую документацию (далее – «</w:t>
            </w:r>
            <w:r>
              <w:rPr>
                <w:rFonts w:ascii="Arial Narrow" w:hAnsi="Arial Narrow"/>
                <w:b/>
                <w:color w:val="000000" w:themeColor="text1"/>
                <w:sz w:val="20"/>
              </w:rPr>
              <w:t>Документация</w:t>
            </w:r>
            <w:r>
              <w:rPr>
                <w:rFonts w:ascii="Arial Narrow" w:hAnsi="Arial Narrow"/>
                <w:color w:val="000000" w:themeColor="text1"/>
                <w:sz w:val="20"/>
              </w:rPr>
              <w:t>»).</w:t>
            </w:r>
            <w:r>
              <w:rPr>
                <w:sz w:val="20"/>
              </w:rPr>
              <w:t xml:space="preserve"> </w:t>
            </w:r>
          </w:p>
          <w:p w14:paraId="0A1EA169" w14:textId="77777777" w:rsidR="00BF0295" w:rsidRDefault="00812237">
            <w:pPr>
              <w:pStyle w:val="ConsPlusNormal"/>
              <w:jc w:val="both"/>
              <w:rPr>
                <w:rFonts w:ascii="Arial Narrow" w:hAnsi="Arial Narrow"/>
                <w:color w:val="000000" w:themeColor="text1"/>
                <w:szCs w:val="20"/>
              </w:rPr>
            </w:pPr>
            <w:r>
              <w:rPr>
                <w:rFonts w:ascii="Arial Narrow" w:hAnsi="Arial Narrow"/>
                <w:b/>
                <w:bCs/>
                <w:color w:val="000000" w:themeColor="text1"/>
                <w:szCs w:val="20"/>
              </w:rPr>
              <w:t>В течение 20 (двадцати) календарных дней с момента предоставления Подрядчиком откорректированной ВДЦ, разработанной на основании вендор-листа (Приложение №13.1 к Договору) при выполнении Подрядчиком первого этапа  Работ, и уточнённого графика производства работ, Стороны на основании предоставленной Подрядчиком откорректированной ВДЦ и уточнённого графика</w:t>
            </w:r>
            <w:r>
              <w:rPr>
                <w:rFonts w:ascii="Arial Narrow" w:hAnsi="Arial Narrow"/>
                <w:color w:val="000000" w:themeColor="text1"/>
                <w:szCs w:val="20"/>
              </w:rPr>
              <w:t xml:space="preserve"> производства работ подписывают дополнительное соглашение к </w:t>
            </w:r>
            <w:r>
              <w:rPr>
                <w:rFonts w:ascii="Arial Narrow" w:hAnsi="Arial Narrow"/>
                <w:color w:val="000000" w:themeColor="text1"/>
                <w:szCs w:val="20"/>
              </w:rPr>
              <w:lastRenderedPageBreak/>
              <w:t>Договору об утверждении новых редакций соответствующих приложений с твёрдой Ценой Договора.</w:t>
            </w:r>
          </w:p>
        </w:tc>
        <w:tc>
          <w:tcPr>
            <w:tcW w:w="1984" w:type="dxa"/>
          </w:tcPr>
          <w:p w14:paraId="5422F4B6" w14:textId="77777777" w:rsidR="00BF0295" w:rsidRDefault="00812237">
            <w:pPr>
              <w:pStyle w:val="ConsPlusNormal"/>
              <w:rPr>
                <w:rFonts w:ascii="Times New Roman" w:eastAsia="Times New Roman" w:hAnsi="Times New Roman" w:cs="Times New Roman"/>
              </w:rPr>
            </w:pPr>
            <w:r>
              <w:rPr>
                <w:rFonts w:ascii="Times New Roman" w:eastAsia="Times New Roman" w:hAnsi="Times New Roman" w:cs="Times New Roman"/>
                <w:szCs w:val="20"/>
              </w:rPr>
              <w:lastRenderedPageBreak/>
              <w:t xml:space="preserve">Нет установленного приоритета между тремя упомянутыми документами. На момент подписания договора мы имеем старую РД, ВДЦ со </w:t>
            </w:r>
            <w:proofErr w:type="spellStart"/>
            <w:r>
              <w:rPr>
                <w:rFonts w:ascii="Times New Roman" w:eastAsia="Times New Roman" w:hAnsi="Times New Roman" w:cs="Times New Roman"/>
                <w:szCs w:val="20"/>
              </w:rPr>
              <w:t>спекой</w:t>
            </w:r>
            <w:proofErr w:type="spellEnd"/>
            <w:r>
              <w:rPr>
                <w:rFonts w:ascii="Times New Roman" w:eastAsia="Times New Roman" w:hAnsi="Times New Roman" w:cs="Times New Roman"/>
                <w:szCs w:val="20"/>
              </w:rPr>
              <w:t xml:space="preserve"> из старой РД и ценами для спецификации из новой РД, ТЗ в котором упомянуты </w:t>
            </w:r>
            <w:proofErr w:type="gramStart"/>
            <w:r>
              <w:rPr>
                <w:rFonts w:ascii="Times New Roman" w:eastAsia="Times New Roman" w:hAnsi="Times New Roman" w:cs="Times New Roman"/>
                <w:szCs w:val="20"/>
              </w:rPr>
              <w:t>производители</w:t>
            </w:r>
            <w:proofErr w:type="gramEnd"/>
            <w:r>
              <w:rPr>
                <w:rFonts w:ascii="Times New Roman" w:eastAsia="Times New Roman" w:hAnsi="Times New Roman" w:cs="Times New Roman"/>
                <w:szCs w:val="20"/>
              </w:rPr>
              <w:t xml:space="preserve"> отсутствующие в ВДЦ.</w:t>
            </w:r>
          </w:p>
          <w:p w14:paraId="5C12D377" w14:textId="77777777" w:rsidR="00BF0295" w:rsidRDefault="00812237">
            <w:pPr>
              <w:pStyle w:val="ConsPlusNormal"/>
              <w:rPr>
                <w:rFonts w:ascii="Times New Roman" w:eastAsia="Times New Roman" w:hAnsi="Times New Roman" w:cs="Times New Roman"/>
              </w:rPr>
            </w:pPr>
            <w:r>
              <w:rPr>
                <w:rFonts w:ascii="Times New Roman" w:eastAsia="Times New Roman" w:hAnsi="Times New Roman" w:cs="Times New Roman"/>
                <w:szCs w:val="20"/>
              </w:rPr>
              <w:t xml:space="preserve">В данном пункте оставляем как есть, но далее добавлены обязательства сторон устранить противоречия, </w:t>
            </w:r>
            <w:r>
              <w:rPr>
                <w:rFonts w:ascii="Times New Roman" w:eastAsia="Times New Roman" w:hAnsi="Times New Roman" w:cs="Times New Roman"/>
                <w:szCs w:val="20"/>
              </w:rPr>
              <w:lastRenderedPageBreak/>
              <w:t>подписав новую ВДЦ</w:t>
            </w:r>
          </w:p>
        </w:tc>
        <w:tc>
          <w:tcPr>
            <w:tcW w:w="2410" w:type="dxa"/>
          </w:tcPr>
          <w:p w14:paraId="70EB59BE" w14:textId="77777777" w:rsidR="00BF0295" w:rsidRDefault="00CC0128">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lastRenderedPageBreak/>
              <w:t>Согласовано</w:t>
            </w:r>
          </w:p>
          <w:p w14:paraId="71E23582" w14:textId="77777777" w:rsidR="009E3148" w:rsidRDefault="009E3148">
            <w:pPr>
              <w:pStyle w:val="ConsPlusNormal"/>
              <w:rPr>
                <w:rFonts w:ascii="Times New Roman" w:eastAsia="Times New Roman" w:hAnsi="Times New Roman" w:cs="Times New Roman"/>
                <w:szCs w:val="20"/>
              </w:rPr>
            </w:pPr>
          </w:p>
          <w:p w14:paraId="0001FE7E" w14:textId="678CDCE5" w:rsidR="009E3148" w:rsidRPr="00CE14D0" w:rsidRDefault="009E3148">
            <w:pPr>
              <w:pStyle w:val="ConsPlusNormal"/>
              <w:rPr>
                <w:rFonts w:ascii="Times New Roman" w:eastAsia="Times New Roman" w:hAnsi="Times New Roman" w:cs="Times New Roman"/>
                <w:b/>
                <w:bCs/>
                <w:color w:val="EE0000"/>
                <w:szCs w:val="20"/>
              </w:rPr>
            </w:pPr>
            <w:r w:rsidRPr="00CE14D0">
              <w:rPr>
                <w:rFonts w:ascii="Times New Roman" w:eastAsia="Times New Roman" w:hAnsi="Times New Roman" w:cs="Times New Roman"/>
                <w:b/>
                <w:bCs/>
                <w:color w:val="EE0000"/>
                <w:szCs w:val="20"/>
              </w:rPr>
              <w:t>Вопрос к РП:</w:t>
            </w:r>
          </w:p>
          <w:p w14:paraId="3005B9F0" w14:textId="0FE52B59" w:rsidR="009E3148" w:rsidRDefault="00944B27" w:rsidP="00543C5C">
            <w:pPr>
              <w:pStyle w:val="ConsPlusNormal"/>
              <w:rPr>
                <w:rFonts w:ascii="Times New Roman" w:eastAsia="Times New Roman" w:hAnsi="Times New Roman" w:cs="Times New Roman"/>
                <w:color w:val="EE0000"/>
                <w:szCs w:val="20"/>
              </w:rPr>
            </w:pPr>
            <w:r>
              <w:rPr>
                <w:rFonts w:ascii="Times New Roman" w:eastAsia="Times New Roman" w:hAnsi="Times New Roman" w:cs="Times New Roman"/>
                <w:color w:val="EE0000"/>
                <w:szCs w:val="20"/>
              </w:rPr>
              <w:t>Уточненные ВДЦ и ГПР готовы?</w:t>
            </w:r>
            <w:r w:rsidR="00543C5C">
              <w:rPr>
                <w:rFonts w:ascii="Times New Roman" w:eastAsia="Times New Roman" w:hAnsi="Times New Roman" w:cs="Times New Roman"/>
                <w:color w:val="EE0000"/>
                <w:szCs w:val="20"/>
              </w:rPr>
              <w:t xml:space="preserve"> Если да, м</w:t>
            </w:r>
            <w:r>
              <w:rPr>
                <w:rFonts w:ascii="Times New Roman" w:eastAsia="Times New Roman" w:hAnsi="Times New Roman" w:cs="Times New Roman"/>
                <w:color w:val="EE0000"/>
                <w:szCs w:val="20"/>
              </w:rPr>
              <w:t xml:space="preserve">ожем подписать </w:t>
            </w:r>
            <w:proofErr w:type="spellStart"/>
            <w:r>
              <w:rPr>
                <w:rFonts w:ascii="Times New Roman" w:eastAsia="Times New Roman" w:hAnsi="Times New Roman" w:cs="Times New Roman"/>
                <w:color w:val="EE0000"/>
                <w:szCs w:val="20"/>
              </w:rPr>
              <w:t>пакетно</w:t>
            </w:r>
            <w:proofErr w:type="spellEnd"/>
            <w:r>
              <w:rPr>
                <w:rFonts w:ascii="Times New Roman" w:eastAsia="Times New Roman" w:hAnsi="Times New Roman" w:cs="Times New Roman"/>
                <w:color w:val="EE0000"/>
                <w:szCs w:val="20"/>
              </w:rPr>
              <w:t xml:space="preserve"> </w:t>
            </w:r>
            <w:r w:rsidR="00730F60">
              <w:rPr>
                <w:rFonts w:ascii="Times New Roman" w:eastAsia="Times New Roman" w:hAnsi="Times New Roman" w:cs="Times New Roman"/>
                <w:color w:val="EE0000"/>
                <w:szCs w:val="20"/>
                <w:lang w:val="en-US"/>
              </w:rPr>
              <w:t>L</w:t>
            </w:r>
            <w:r>
              <w:rPr>
                <w:rFonts w:ascii="Times New Roman" w:eastAsia="Times New Roman" w:hAnsi="Times New Roman" w:cs="Times New Roman"/>
                <w:color w:val="EE0000"/>
                <w:szCs w:val="20"/>
              </w:rPr>
              <w:t>оговор + ДС об утв. Новых ВДЦ и ГПР?</w:t>
            </w:r>
            <w:r w:rsidR="009E3148">
              <w:rPr>
                <w:rFonts w:ascii="Times New Roman" w:eastAsia="Times New Roman" w:hAnsi="Times New Roman" w:cs="Times New Roman"/>
                <w:color w:val="EE0000"/>
                <w:szCs w:val="20"/>
              </w:rPr>
              <w:t xml:space="preserve"> </w:t>
            </w:r>
          </w:p>
          <w:p w14:paraId="2EA11AB3" w14:textId="77777777" w:rsidR="00543C5C" w:rsidRDefault="00543C5C" w:rsidP="00543C5C">
            <w:pPr>
              <w:pStyle w:val="ConsPlusNormal"/>
              <w:rPr>
                <w:rFonts w:ascii="Times New Roman" w:eastAsia="Times New Roman" w:hAnsi="Times New Roman" w:cs="Times New Roman"/>
                <w:color w:val="EE0000"/>
                <w:szCs w:val="20"/>
              </w:rPr>
            </w:pPr>
          </w:p>
          <w:p w14:paraId="594764E7" w14:textId="1FEFD953" w:rsidR="00543C5C" w:rsidRPr="00C258E3" w:rsidRDefault="00543C5C" w:rsidP="00543C5C">
            <w:pPr>
              <w:pStyle w:val="ConsPlusNormal"/>
              <w:rPr>
                <w:rFonts w:ascii="Times New Roman" w:eastAsia="Times New Roman" w:hAnsi="Times New Roman" w:cs="Times New Roman"/>
                <w:color w:val="EE0000"/>
                <w:szCs w:val="20"/>
              </w:rPr>
            </w:pPr>
            <w:r>
              <w:rPr>
                <w:rFonts w:ascii="Times New Roman" w:eastAsia="Times New Roman" w:hAnsi="Times New Roman" w:cs="Times New Roman"/>
                <w:color w:val="EE0000"/>
                <w:szCs w:val="20"/>
              </w:rPr>
              <w:t xml:space="preserve">Если не готовы, с изменением стоимости и СМР после корректировки РД согласны, или </w:t>
            </w:r>
            <w:r w:rsidR="0024310C">
              <w:rPr>
                <w:rFonts w:ascii="Times New Roman" w:eastAsia="Times New Roman" w:hAnsi="Times New Roman" w:cs="Times New Roman"/>
                <w:color w:val="EE0000"/>
                <w:szCs w:val="20"/>
              </w:rPr>
              <w:t>они неизменны?</w:t>
            </w:r>
          </w:p>
        </w:tc>
      </w:tr>
      <w:tr w:rsidR="00BF0295" w14:paraId="34BB6031" w14:textId="77777777" w:rsidTr="007B2AA6">
        <w:tc>
          <w:tcPr>
            <w:tcW w:w="846" w:type="dxa"/>
          </w:tcPr>
          <w:p w14:paraId="7546515B"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lastRenderedPageBreak/>
              <w:t>2.1.1</w:t>
            </w:r>
          </w:p>
        </w:tc>
        <w:tc>
          <w:tcPr>
            <w:tcW w:w="5112" w:type="dxa"/>
          </w:tcPr>
          <w:p w14:paraId="25AC021A" w14:textId="77777777" w:rsidR="00BF0295" w:rsidRDefault="00812237">
            <w:pPr>
              <w:pStyle w:val="ConsPlusNormal"/>
              <w:rPr>
                <w:rFonts w:ascii="Times New Roman" w:hAnsi="Times New Roman" w:cs="Times New Roman"/>
                <w:szCs w:val="20"/>
              </w:rPr>
            </w:pPr>
            <w:r>
              <w:rPr>
                <w:rFonts w:ascii="Arial Narrow" w:hAnsi="Arial Narrow"/>
                <w:szCs w:val="20"/>
              </w:rPr>
              <w:t xml:space="preserve">Начало Работ по Договору: </w:t>
            </w:r>
            <w:r>
              <w:rPr>
                <w:rFonts w:ascii="Arial Narrow" w:hAnsi="Arial Narrow"/>
                <w:b/>
                <w:szCs w:val="20"/>
              </w:rPr>
              <w:t xml:space="preserve">«27» марта 2025 года. </w:t>
            </w:r>
          </w:p>
        </w:tc>
        <w:tc>
          <w:tcPr>
            <w:tcW w:w="5100" w:type="dxa"/>
          </w:tcPr>
          <w:p w14:paraId="52D9649A" w14:textId="77777777" w:rsidR="00BF0295" w:rsidRDefault="00812237">
            <w:pPr>
              <w:pStyle w:val="ConsPlusNormal"/>
              <w:jc w:val="both"/>
              <w:rPr>
                <w:rFonts w:ascii="Arial Narrow" w:hAnsi="Arial Narrow"/>
                <w:szCs w:val="20"/>
              </w:rPr>
            </w:pPr>
            <w:r>
              <w:rPr>
                <w:rFonts w:ascii="Arial Narrow" w:hAnsi="Arial Narrow"/>
                <w:szCs w:val="20"/>
              </w:rPr>
              <w:t xml:space="preserve">Начало Работ по Договору: </w:t>
            </w:r>
          </w:p>
          <w:p w14:paraId="78F55AE2" w14:textId="77777777" w:rsidR="00BF0295" w:rsidRDefault="00812237">
            <w:pPr>
              <w:pStyle w:val="ConsPlusNormal"/>
              <w:jc w:val="both"/>
              <w:rPr>
                <w:rFonts w:ascii="Times New Roman" w:hAnsi="Times New Roman" w:cs="Times New Roman"/>
                <w:szCs w:val="20"/>
              </w:rPr>
            </w:pPr>
            <w:r>
              <w:rPr>
                <w:rFonts w:ascii="Arial Narrow" w:hAnsi="Arial Narrow"/>
                <w:b/>
                <w:szCs w:val="20"/>
              </w:rPr>
              <w:t>«28» марта 2025 года.</w:t>
            </w:r>
          </w:p>
          <w:p w14:paraId="77AC825D" w14:textId="77777777" w:rsidR="00BF0295" w:rsidRDefault="00812237">
            <w:pPr>
              <w:pStyle w:val="ConsPlusNormal"/>
              <w:jc w:val="both"/>
              <w:rPr>
                <w:rFonts w:ascii="Times New Roman" w:hAnsi="Times New Roman" w:cs="Times New Roman"/>
                <w:szCs w:val="20"/>
              </w:rPr>
            </w:pPr>
            <w:r>
              <w:rPr>
                <w:rFonts w:ascii="Times New Roman" w:hAnsi="Times New Roman" w:cs="Times New Roman"/>
                <w:szCs w:val="20"/>
              </w:rPr>
              <w:t>Стороны договорились о поэтапном выполнении работ по Договору:</w:t>
            </w:r>
          </w:p>
          <w:p w14:paraId="30122A23" w14:textId="77777777" w:rsidR="00BF0295" w:rsidRDefault="00812237">
            <w:pPr>
              <w:pStyle w:val="ConsPlusNormal"/>
              <w:jc w:val="both"/>
              <w:rPr>
                <w:rFonts w:ascii="Arial Narrow" w:hAnsi="Arial Narrow"/>
                <w:szCs w:val="20"/>
              </w:rPr>
            </w:pPr>
            <w:r>
              <w:rPr>
                <w:rFonts w:ascii="Times New Roman" w:hAnsi="Times New Roman" w:cs="Times New Roman"/>
                <w:szCs w:val="20"/>
              </w:rPr>
              <w:t xml:space="preserve">- первый этап - </w:t>
            </w:r>
            <w:r>
              <w:rPr>
                <w:rFonts w:ascii="Arial Narrow" w:hAnsi="Arial Narrow"/>
                <w:szCs w:val="20"/>
              </w:rPr>
              <w:t>работы по корректировке рабочей документации;</w:t>
            </w:r>
          </w:p>
          <w:p w14:paraId="43E76066" w14:textId="77777777" w:rsidR="00BF0295" w:rsidRDefault="00812237">
            <w:pPr>
              <w:pStyle w:val="ConsPlusNormal"/>
              <w:jc w:val="both"/>
              <w:rPr>
                <w:rFonts w:ascii="Times New Roman" w:hAnsi="Times New Roman" w:cs="Times New Roman"/>
                <w:szCs w:val="20"/>
              </w:rPr>
            </w:pPr>
            <w:r>
              <w:rPr>
                <w:rFonts w:ascii="Arial Narrow" w:hAnsi="Arial Narrow"/>
                <w:szCs w:val="20"/>
              </w:rPr>
              <w:t>- второй этап – выполнение строительно-монтажных работ на основании согласованной Заказчиком / Техническим Заказчиком откорректированной исходной рабочей документации со штампом «В производство работ</w:t>
            </w:r>
            <w:proofErr w:type="gramStart"/>
            <w:r>
              <w:rPr>
                <w:rFonts w:ascii="Arial Narrow" w:hAnsi="Arial Narrow"/>
                <w:szCs w:val="20"/>
              </w:rPr>
              <w:t>»,  поставки</w:t>
            </w:r>
            <w:proofErr w:type="gramEnd"/>
            <w:r>
              <w:rPr>
                <w:rFonts w:ascii="Arial Narrow" w:hAnsi="Arial Narrow"/>
                <w:szCs w:val="20"/>
              </w:rPr>
              <w:t xml:space="preserve"> используемых </w:t>
            </w:r>
            <w:proofErr w:type="gramStart"/>
            <w:r>
              <w:rPr>
                <w:rFonts w:ascii="Arial Narrow" w:hAnsi="Arial Narrow"/>
                <w:szCs w:val="20"/>
              </w:rPr>
              <w:t>для  выполнения</w:t>
            </w:r>
            <w:proofErr w:type="gramEnd"/>
            <w:r>
              <w:rPr>
                <w:rFonts w:ascii="Arial Narrow" w:hAnsi="Arial Narrow"/>
                <w:szCs w:val="20"/>
              </w:rPr>
              <w:t xml:space="preserve"> работ материалов и оборудования после оплаты Заказчиком второго авансового платежа, и пусконаладочных работ, </w:t>
            </w:r>
          </w:p>
        </w:tc>
        <w:tc>
          <w:tcPr>
            <w:tcW w:w="1984" w:type="dxa"/>
          </w:tcPr>
          <w:p w14:paraId="1E6A012C"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 xml:space="preserve">Согласно гарантийному письму 11.04.2025</w:t>
            </w:r>
          </w:p>
        </w:tc>
        <w:tc>
          <w:tcPr>
            <w:tcW w:w="2410" w:type="dxa"/>
          </w:tcPr>
          <w:p w14:paraId="5A63C9D8" w14:textId="77777777" w:rsidR="00BF0295" w:rsidRDefault="007B2AA6">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Не согласовано. СМР необходимо начинать по мере согласования РД, а не ждать корректировки всего пакета документации.</w:t>
            </w:r>
          </w:p>
          <w:p w14:paraId="4C09AC11" w14:textId="77777777" w:rsidR="00585950" w:rsidRDefault="00585950">
            <w:pPr>
              <w:pStyle w:val="ConsPlusNormal"/>
              <w:rPr>
                <w:rFonts w:ascii="Times New Roman" w:eastAsia="Times New Roman" w:hAnsi="Times New Roman" w:cs="Times New Roman"/>
                <w:szCs w:val="20"/>
              </w:rPr>
            </w:pPr>
          </w:p>
          <w:p w14:paraId="63BBBFD6" w14:textId="64483022" w:rsidR="00585950" w:rsidRDefault="00585950">
            <w:pPr>
              <w:pStyle w:val="ConsPlusNormal"/>
              <w:rPr>
                <w:rFonts w:ascii="Times New Roman" w:eastAsia="Times New Roman" w:hAnsi="Times New Roman" w:cs="Times New Roman"/>
                <w:szCs w:val="20"/>
              </w:rPr>
            </w:pPr>
            <w:r w:rsidRPr="00EF5703">
              <w:rPr>
                <w:rFonts w:ascii="Times New Roman" w:eastAsia="Times New Roman" w:hAnsi="Times New Roman" w:cs="Times New Roman"/>
                <w:color w:val="EE0000"/>
                <w:szCs w:val="20"/>
              </w:rPr>
              <w:t xml:space="preserve">Редакция Заказчика, но </w:t>
            </w:r>
            <w:r w:rsidR="00EF5703" w:rsidRPr="00EF5703">
              <w:rPr>
                <w:rFonts w:ascii="Times New Roman" w:eastAsia="Times New Roman" w:hAnsi="Times New Roman" w:cs="Times New Roman"/>
                <w:color w:val="EE0000"/>
                <w:szCs w:val="20"/>
              </w:rPr>
              <w:t>в первоначальный ГПР нужно добавить март 2025, или привести в соответствие с ГПР</w:t>
            </w:r>
          </w:p>
        </w:tc>
      </w:tr>
      <w:tr w:rsidR="00BF0295" w14:paraId="0D71E8D7" w14:textId="77777777" w:rsidTr="007B2AA6">
        <w:tc>
          <w:tcPr>
            <w:tcW w:w="846" w:type="dxa"/>
          </w:tcPr>
          <w:p w14:paraId="1365FD6A"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2.1.2.</w:t>
            </w:r>
          </w:p>
        </w:tc>
        <w:tc>
          <w:tcPr>
            <w:tcW w:w="5112" w:type="dxa"/>
          </w:tcPr>
          <w:p w14:paraId="4AB7752B" w14:textId="77777777" w:rsidR="00BF0295" w:rsidRDefault="00812237">
            <w:pPr>
              <w:pStyle w:val="ConsPlusNormal"/>
              <w:rPr>
                <w:rFonts w:ascii="Times New Roman" w:hAnsi="Times New Roman" w:cs="Times New Roman"/>
                <w:szCs w:val="20"/>
              </w:rPr>
            </w:pPr>
            <w:r>
              <w:rPr>
                <w:rFonts w:ascii="Arial Narrow" w:hAnsi="Arial Narrow"/>
                <w:szCs w:val="20"/>
              </w:rPr>
              <w:t xml:space="preserve">Окончание всех Работ по Договору: </w:t>
            </w:r>
            <w:r>
              <w:rPr>
                <w:rFonts w:ascii="Arial Narrow" w:hAnsi="Arial Narrow"/>
                <w:b/>
                <w:szCs w:val="20"/>
              </w:rPr>
              <w:t>«31» марта 2026 года</w:t>
            </w:r>
            <w:r>
              <w:rPr>
                <w:rFonts w:ascii="Arial Narrow" w:hAnsi="Arial Narrow"/>
                <w:szCs w:val="20"/>
              </w:rPr>
              <w:t>.</w:t>
            </w:r>
          </w:p>
        </w:tc>
        <w:tc>
          <w:tcPr>
            <w:tcW w:w="5100" w:type="dxa"/>
          </w:tcPr>
          <w:p w14:paraId="7B16CC28" w14:textId="77777777" w:rsidR="00BF0295" w:rsidRDefault="00812237">
            <w:pPr>
              <w:pStyle w:val="ConsPlusNormal"/>
              <w:rPr>
                <w:rFonts w:ascii="Times New Roman" w:hAnsi="Times New Roman" w:cs="Times New Roman"/>
                <w:szCs w:val="20"/>
              </w:rPr>
            </w:pPr>
            <w:r>
              <w:rPr>
                <w:rFonts w:ascii="Arial Narrow" w:hAnsi="Arial Narrow"/>
                <w:szCs w:val="20"/>
              </w:rPr>
              <w:t xml:space="preserve">Окончание всех Работ по Договору: </w:t>
            </w:r>
            <w:r>
              <w:rPr>
                <w:rFonts w:ascii="Arial Narrow" w:hAnsi="Arial Narrow"/>
                <w:b/>
                <w:szCs w:val="20"/>
              </w:rPr>
              <w:t>«31» марта 2026 года</w:t>
            </w:r>
            <w:r>
              <w:rPr>
                <w:rFonts w:ascii="Arial Narrow" w:hAnsi="Arial Narrow"/>
                <w:szCs w:val="20"/>
              </w:rPr>
              <w:t xml:space="preserve"> </w:t>
            </w:r>
            <w:r>
              <w:rPr>
                <w:rFonts w:ascii="Arial Narrow" w:hAnsi="Arial Narrow"/>
                <w:b/>
                <w:bCs/>
                <w:szCs w:val="20"/>
              </w:rPr>
              <w:t>при условии выполнения Заказчиком/Техническим заказчиком своих обязательств по Договору</w:t>
            </w:r>
          </w:p>
        </w:tc>
        <w:tc>
          <w:tcPr>
            <w:tcW w:w="1984" w:type="dxa"/>
          </w:tcPr>
          <w:p w14:paraId="34A31D0F" w14:textId="77777777" w:rsidR="00BF0295" w:rsidRDefault="00BF0295">
            <w:pPr>
              <w:pStyle w:val="ConsPlusNormal"/>
              <w:rPr>
                <w:rFonts w:ascii="Times New Roman" w:hAnsi="Times New Roman" w:cs="Times New Roman"/>
                <w:szCs w:val="20"/>
              </w:rPr>
            </w:pPr>
          </w:p>
        </w:tc>
        <w:tc>
          <w:tcPr>
            <w:tcW w:w="2410" w:type="dxa"/>
          </w:tcPr>
          <w:p w14:paraId="7776D753" w14:textId="77777777" w:rsidR="00BF0295" w:rsidRDefault="00CC0128">
            <w:pPr>
              <w:pStyle w:val="ConsPlusNormal"/>
              <w:rPr>
                <w:rFonts w:ascii="Times New Roman" w:hAnsi="Times New Roman" w:cs="Times New Roman"/>
                <w:szCs w:val="20"/>
              </w:rPr>
            </w:pPr>
            <w:r>
              <w:rPr>
                <w:rFonts w:ascii="Times New Roman" w:hAnsi="Times New Roman" w:cs="Times New Roman"/>
                <w:szCs w:val="20"/>
              </w:rPr>
              <w:t>Согласовано</w:t>
            </w:r>
          </w:p>
          <w:p w14:paraId="29A36F05" w14:textId="77777777" w:rsidR="00EF5703" w:rsidRDefault="00EF5703">
            <w:pPr>
              <w:pStyle w:val="ConsPlusNormal"/>
              <w:rPr>
                <w:rFonts w:ascii="Times New Roman" w:hAnsi="Times New Roman" w:cs="Times New Roman"/>
                <w:szCs w:val="20"/>
              </w:rPr>
            </w:pPr>
          </w:p>
          <w:p w14:paraId="65568FA2" w14:textId="77777777" w:rsidR="00EF5703" w:rsidRPr="002968DB" w:rsidRDefault="00EF5703">
            <w:pPr>
              <w:pStyle w:val="ConsPlusNormal"/>
              <w:rPr>
                <w:rFonts w:ascii="Times New Roman" w:hAnsi="Times New Roman" w:cs="Times New Roman"/>
                <w:color w:val="EE0000"/>
                <w:szCs w:val="20"/>
              </w:rPr>
            </w:pPr>
            <w:r w:rsidRPr="002968DB">
              <w:rPr>
                <w:rFonts w:ascii="Times New Roman" w:hAnsi="Times New Roman" w:cs="Times New Roman"/>
                <w:color w:val="EE0000"/>
                <w:szCs w:val="20"/>
              </w:rPr>
              <w:t>Редакция Заказчика, т.к.:</w:t>
            </w:r>
          </w:p>
          <w:p w14:paraId="7F1FED25" w14:textId="77777777" w:rsidR="00EF5703" w:rsidRPr="009D6E65" w:rsidRDefault="002968DB">
            <w:pPr>
              <w:pStyle w:val="ConsPlusNormal"/>
              <w:rPr>
                <w:rFonts w:ascii="Times New Roman" w:hAnsi="Times New Roman" w:cs="Times New Roman"/>
                <w:color w:val="EE0000"/>
                <w:szCs w:val="20"/>
              </w:rPr>
            </w:pPr>
            <w:r w:rsidRPr="009D6E65">
              <w:rPr>
                <w:rFonts w:ascii="Times New Roman" w:hAnsi="Times New Roman" w:cs="Times New Roman"/>
                <w:color w:val="EE0000"/>
                <w:szCs w:val="20"/>
              </w:rPr>
              <w:t>- слишком об</w:t>
            </w:r>
            <w:r w:rsidR="009D6E65" w:rsidRPr="009D6E65">
              <w:rPr>
                <w:rFonts w:ascii="Times New Roman" w:hAnsi="Times New Roman" w:cs="Times New Roman"/>
                <w:color w:val="EE0000"/>
                <w:szCs w:val="20"/>
              </w:rPr>
              <w:t>щая ссылка (без конкретики);</w:t>
            </w:r>
          </w:p>
          <w:p w14:paraId="709E8C1B" w14:textId="00416338" w:rsidR="009D6E65" w:rsidRDefault="009D6E65">
            <w:pPr>
              <w:pStyle w:val="ConsPlusNormal"/>
              <w:rPr>
                <w:rFonts w:ascii="Times New Roman" w:hAnsi="Times New Roman" w:cs="Times New Roman"/>
                <w:szCs w:val="20"/>
              </w:rPr>
            </w:pPr>
            <w:r w:rsidRPr="009D6E65">
              <w:rPr>
                <w:rFonts w:ascii="Times New Roman" w:hAnsi="Times New Roman" w:cs="Times New Roman"/>
                <w:color w:val="EE0000"/>
                <w:szCs w:val="20"/>
              </w:rPr>
              <w:t>- есть п.2.1.3., где перечислены обязательства, влияющие на сроки</w:t>
            </w:r>
          </w:p>
        </w:tc>
      </w:tr>
      <w:tr w:rsidR="00BF0295" w14:paraId="50B4E80D" w14:textId="77777777" w:rsidTr="007B2AA6">
        <w:tc>
          <w:tcPr>
            <w:tcW w:w="846" w:type="dxa"/>
          </w:tcPr>
          <w:p w14:paraId="65FE2B7D"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2.1.3.</w:t>
            </w:r>
          </w:p>
        </w:tc>
        <w:tc>
          <w:tcPr>
            <w:tcW w:w="5112" w:type="dxa"/>
          </w:tcPr>
          <w:p w14:paraId="62D73AC4" w14:textId="77777777" w:rsidR="00BF0295" w:rsidRDefault="00812237">
            <w:pPr>
              <w:pStyle w:val="ConsPlusNormal"/>
              <w:rPr>
                <w:rFonts w:ascii="Times New Roman" w:hAnsi="Times New Roman" w:cs="Times New Roman"/>
                <w:szCs w:val="20"/>
              </w:rPr>
            </w:pPr>
            <w:r>
              <w:rPr>
                <w:rFonts w:ascii="Arial Narrow" w:hAnsi="Arial Narrow"/>
                <w:szCs w:val="20"/>
              </w:rPr>
              <w:t>В случае необеспечения Заказчиком своевременного авансирования, необеспечения Заказчиком/Техническим заказчиком своевременной строительной готовности частей строительной площадки/отдельных участков работ для начала выполнения Подрядчиком соответствующего вида Работ (ключевые вехи, указанные в Графике производства работ), дата окончания соответствующего вида Работ по Договору может быть изменена на количество дней просрочки, пропорционально неисполнению Заказчиком/Техническим заказчиком соответствующего обязательства, при условии неустранения нарушения в течение 5 (Пяти) рабочих дней с даты получения соответствующего письменного уведомления Подрядчика</w:t>
            </w:r>
          </w:p>
        </w:tc>
        <w:tc>
          <w:tcPr>
            <w:tcW w:w="5100" w:type="dxa"/>
          </w:tcPr>
          <w:p w14:paraId="75F661AB" w14:textId="77777777" w:rsidR="00BF0295" w:rsidRDefault="00812237">
            <w:pPr>
              <w:pStyle w:val="ConsPlusNormal"/>
              <w:rPr>
                <w:rFonts w:ascii="Times New Roman" w:hAnsi="Times New Roman" w:cs="Times New Roman"/>
                <w:szCs w:val="20"/>
              </w:rPr>
            </w:pPr>
            <w:r>
              <w:rPr>
                <w:rFonts w:ascii="Arial Narrow" w:hAnsi="Arial Narrow"/>
                <w:szCs w:val="20"/>
              </w:rPr>
              <w:t xml:space="preserve">В случае необеспечения Заказчиком своевременного авансирования, необеспечения Заказчиком/Техническим заказчиком своевременной строительной готовности частей строительной площадки/отдельных участков работ для начала выполнения Подрядчиком соответствующего вида Работ (ключевые вехи, указанные в Графике производства работ), дата окончания соответствующего вида Работ по Договору </w:t>
            </w:r>
            <w:r>
              <w:rPr>
                <w:rFonts w:ascii="Arial Narrow" w:hAnsi="Arial Narrow"/>
                <w:b/>
                <w:bCs/>
                <w:szCs w:val="20"/>
              </w:rPr>
              <w:t>меняется (сдвигается)</w:t>
            </w:r>
            <w:r>
              <w:rPr>
                <w:rFonts w:ascii="Arial Narrow" w:hAnsi="Arial Narrow"/>
                <w:szCs w:val="20"/>
              </w:rPr>
              <w:t xml:space="preserve"> на количество дней просрочки, пропорционально неисполнению Заказчиком/Техническим заказчиком соответствующего обязательства, при условии неустранения нарушения в течение 5 (Пяти) рабочих дней с даты получения соответствующего письменного уведомления Подрядчика</w:t>
            </w:r>
          </w:p>
        </w:tc>
        <w:tc>
          <w:tcPr>
            <w:tcW w:w="1984" w:type="dxa"/>
          </w:tcPr>
          <w:p w14:paraId="080DCF9E" w14:textId="77777777" w:rsidR="00BF0295" w:rsidRDefault="00BF0295">
            <w:pPr>
              <w:pStyle w:val="ConsPlusNormal"/>
              <w:rPr>
                <w:rFonts w:ascii="Times New Roman" w:hAnsi="Times New Roman" w:cs="Times New Roman"/>
                <w:szCs w:val="20"/>
              </w:rPr>
            </w:pPr>
          </w:p>
        </w:tc>
        <w:tc>
          <w:tcPr>
            <w:tcW w:w="2410" w:type="dxa"/>
          </w:tcPr>
          <w:p w14:paraId="50D783DE" w14:textId="77777777" w:rsidR="00BF0295" w:rsidRDefault="007B2AA6">
            <w:pPr>
              <w:pStyle w:val="ConsPlusNormal"/>
              <w:rPr>
                <w:rFonts w:ascii="Times New Roman" w:hAnsi="Times New Roman" w:cs="Times New Roman"/>
                <w:szCs w:val="20"/>
              </w:rPr>
            </w:pPr>
            <w:r>
              <w:rPr>
                <w:rFonts w:ascii="Times New Roman" w:hAnsi="Times New Roman" w:cs="Times New Roman"/>
                <w:szCs w:val="20"/>
              </w:rPr>
              <w:t>Не согласовано. Так как автоматического продления быть не может. Необходимо фиксировать каждое продление для его отражения в общем графике работ. Соответственно, продление возможно только на основании соответствующего уведомления от Подрядчика.</w:t>
            </w:r>
          </w:p>
          <w:p w14:paraId="70A135F0" w14:textId="77777777" w:rsidR="007B2AA6" w:rsidRDefault="007B2AA6">
            <w:pPr>
              <w:pStyle w:val="ConsPlusNormal"/>
              <w:rPr>
                <w:rFonts w:ascii="Times New Roman" w:hAnsi="Times New Roman" w:cs="Times New Roman"/>
                <w:szCs w:val="20"/>
              </w:rPr>
            </w:pPr>
            <w:r w:rsidRPr="007B2AA6">
              <w:rPr>
                <w:rFonts w:ascii="Times New Roman" w:hAnsi="Times New Roman" w:cs="Times New Roman"/>
                <w:szCs w:val="20"/>
                <w:highlight w:val="red"/>
              </w:rPr>
              <w:t xml:space="preserve">На рассмотрение </w:t>
            </w:r>
            <w:r w:rsidRPr="007B2AA6">
              <w:rPr>
                <w:rFonts w:ascii="Times New Roman" w:hAnsi="Times New Roman" w:cs="Times New Roman"/>
                <w:szCs w:val="20"/>
                <w:highlight w:val="red"/>
              </w:rPr>
              <w:lastRenderedPageBreak/>
              <w:t>Заказчика</w:t>
            </w:r>
          </w:p>
          <w:p w14:paraId="3B85C5A2" w14:textId="77777777" w:rsidR="00271369" w:rsidRDefault="00271369">
            <w:pPr>
              <w:pStyle w:val="ConsPlusNormal"/>
              <w:rPr>
                <w:rFonts w:ascii="Times New Roman" w:hAnsi="Times New Roman" w:cs="Times New Roman"/>
                <w:szCs w:val="20"/>
              </w:rPr>
            </w:pPr>
          </w:p>
          <w:p w14:paraId="69EE8336" w14:textId="77777777" w:rsidR="00271369" w:rsidRPr="000622E7" w:rsidRDefault="00271369">
            <w:pPr>
              <w:pStyle w:val="ConsPlusNormal"/>
              <w:rPr>
                <w:rFonts w:ascii="Times New Roman" w:hAnsi="Times New Roman" w:cs="Times New Roman"/>
                <w:color w:val="EE0000"/>
                <w:szCs w:val="20"/>
              </w:rPr>
            </w:pPr>
            <w:r w:rsidRPr="000622E7">
              <w:rPr>
                <w:rFonts w:ascii="Times New Roman" w:hAnsi="Times New Roman" w:cs="Times New Roman"/>
                <w:color w:val="EE0000"/>
                <w:szCs w:val="20"/>
              </w:rPr>
              <w:t>Редакция Заказчика:</w:t>
            </w:r>
          </w:p>
          <w:p w14:paraId="14E2827E" w14:textId="3C6A6665" w:rsidR="00271369" w:rsidRDefault="00271369">
            <w:pPr>
              <w:pStyle w:val="ConsPlusNormal"/>
              <w:rPr>
                <w:rFonts w:ascii="Times New Roman" w:hAnsi="Times New Roman" w:cs="Times New Roman"/>
                <w:szCs w:val="20"/>
              </w:rPr>
            </w:pPr>
            <w:r w:rsidRPr="000622E7">
              <w:rPr>
                <w:rFonts w:ascii="Times New Roman" w:hAnsi="Times New Roman" w:cs="Times New Roman"/>
                <w:color w:val="EE0000"/>
                <w:szCs w:val="20"/>
              </w:rPr>
              <w:t>т.к. необходима оценка влияния на сроки каждого из обстоятельств</w:t>
            </w:r>
          </w:p>
        </w:tc>
      </w:tr>
      <w:tr w:rsidR="00BF0295" w14:paraId="45F3B89F" w14:textId="77777777" w:rsidTr="007B2AA6">
        <w:tc>
          <w:tcPr>
            <w:tcW w:w="846" w:type="dxa"/>
          </w:tcPr>
          <w:p w14:paraId="4737111D"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lastRenderedPageBreak/>
              <w:t>2.3.</w:t>
            </w:r>
          </w:p>
        </w:tc>
        <w:tc>
          <w:tcPr>
            <w:tcW w:w="5112" w:type="dxa"/>
          </w:tcPr>
          <w:p w14:paraId="26986FEF" w14:textId="77777777" w:rsidR="00BF0295" w:rsidRDefault="00812237">
            <w:pPr>
              <w:pStyle w:val="ConsPlusNormal"/>
              <w:rPr>
                <w:rFonts w:ascii="Times New Roman" w:hAnsi="Times New Roman" w:cs="Times New Roman"/>
                <w:spacing w:val="-1"/>
                <w:szCs w:val="20"/>
              </w:rPr>
            </w:pPr>
            <w:r>
              <w:rPr>
                <w:rFonts w:ascii="Arial Narrow" w:hAnsi="Arial Narrow"/>
                <w:szCs w:val="20"/>
                <w:lang w:val="tr-TR"/>
              </w:rPr>
              <w:t xml:space="preserve">Сроки начала и окончания </w:t>
            </w:r>
            <w:r>
              <w:rPr>
                <w:rFonts w:ascii="Arial Narrow" w:hAnsi="Arial Narrow"/>
                <w:szCs w:val="20"/>
              </w:rPr>
              <w:t xml:space="preserve">Работ по Договору, установленные пунктом 2.1. Договора, а также промежуточные сроки выполнения Работ, указанные в Графике производства работ являются существенными условиями </w:t>
            </w:r>
            <w:proofErr w:type="gramStart"/>
            <w:r>
              <w:rPr>
                <w:rFonts w:ascii="Arial Narrow" w:hAnsi="Arial Narrow"/>
                <w:szCs w:val="20"/>
              </w:rPr>
              <w:t>Договора .</w:t>
            </w:r>
            <w:proofErr w:type="gramEnd"/>
            <w:r>
              <w:rPr>
                <w:rFonts w:ascii="Arial Narrow" w:hAnsi="Arial Narrow"/>
                <w:szCs w:val="20"/>
              </w:rPr>
              <w:t xml:space="preserve"> </w:t>
            </w:r>
          </w:p>
        </w:tc>
        <w:tc>
          <w:tcPr>
            <w:tcW w:w="5100" w:type="dxa"/>
          </w:tcPr>
          <w:p w14:paraId="410AFAF7" w14:textId="77777777" w:rsidR="00BF0295" w:rsidRDefault="00812237">
            <w:pPr>
              <w:pStyle w:val="ConsPlusNormal"/>
              <w:rPr>
                <w:rFonts w:ascii="Times New Roman" w:hAnsi="Times New Roman" w:cs="Times New Roman"/>
                <w:szCs w:val="20"/>
              </w:rPr>
            </w:pPr>
            <w:r>
              <w:rPr>
                <w:rFonts w:ascii="Arial Narrow" w:hAnsi="Arial Narrow"/>
                <w:szCs w:val="20"/>
                <w:lang w:val="tr-TR"/>
              </w:rPr>
              <w:t xml:space="preserve">Сроки начала и окончания </w:t>
            </w:r>
            <w:r>
              <w:rPr>
                <w:rFonts w:ascii="Arial Narrow" w:hAnsi="Arial Narrow"/>
                <w:szCs w:val="20"/>
              </w:rPr>
              <w:t xml:space="preserve">Работ по Договору, установленные пунктом 2.1. Договора, а также промежуточные сроки выполнения Работ, </w:t>
            </w:r>
            <w:r>
              <w:rPr>
                <w:rFonts w:ascii="Arial Narrow" w:hAnsi="Arial Narrow"/>
                <w:b/>
                <w:bCs/>
                <w:szCs w:val="20"/>
              </w:rPr>
              <w:t>соблюдение Заказчиком ключевых вех,</w:t>
            </w:r>
            <w:r>
              <w:rPr>
                <w:rFonts w:ascii="Arial Narrow" w:hAnsi="Arial Narrow"/>
                <w:szCs w:val="20"/>
              </w:rPr>
              <w:t xml:space="preserve"> указанные в Графике производства работ являются существенными условиями Договора. </w:t>
            </w:r>
          </w:p>
        </w:tc>
        <w:tc>
          <w:tcPr>
            <w:tcW w:w="1984" w:type="dxa"/>
          </w:tcPr>
          <w:p w14:paraId="5D4AB915" w14:textId="77777777" w:rsidR="00BF0295" w:rsidRDefault="00BF0295">
            <w:pPr>
              <w:pStyle w:val="ConsPlusNormal"/>
              <w:rPr>
                <w:rFonts w:ascii="Times New Roman" w:hAnsi="Times New Roman" w:cs="Times New Roman"/>
                <w:szCs w:val="20"/>
              </w:rPr>
            </w:pPr>
          </w:p>
        </w:tc>
        <w:tc>
          <w:tcPr>
            <w:tcW w:w="2410" w:type="dxa"/>
          </w:tcPr>
          <w:p w14:paraId="74356FA1" w14:textId="77777777" w:rsidR="00BF0295" w:rsidRDefault="00B67096">
            <w:pPr>
              <w:pStyle w:val="ConsPlusNormal"/>
              <w:rPr>
                <w:rFonts w:ascii="Times New Roman" w:hAnsi="Times New Roman" w:cs="Times New Roman"/>
                <w:szCs w:val="20"/>
              </w:rPr>
            </w:pPr>
            <w:r>
              <w:rPr>
                <w:rFonts w:ascii="Times New Roman" w:hAnsi="Times New Roman" w:cs="Times New Roman"/>
                <w:szCs w:val="20"/>
              </w:rPr>
              <w:t>Согласовано</w:t>
            </w:r>
          </w:p>
          <w:p w14:paraId="7C5C5E45" w14:textId="77777777" w:rsidR="0030724B" w:rsidRDefault="0030724B">
            <w:pPr>
              <w:pStyle w:val="ConsPlusNormal"/>
              <w:rPr>
                <w:rFonts w:ascii="Times New Roman" w:hAnsi="Times New Roman" w:cs="Times New Roman"/>
                <w:szCs w:val="20"/>
              </w:rPr>
            </w:pPr>
          </w:p>
          <w:p w14:paraId="16AB554A" w14:textId="48ABEB70" w:rsidR="0030724B" w:rsidRPr="00E166F2" w:rsidRDefault="00E166F2">
            <w:pPr>
              <w:pStyle w:val="ConsPlusNormal"/>
              <w:rPr>
                <w:rFonts w:ascii="Times New Roman" w:hAnsi="Times New Roman" w:cs="Times New Roman"/>
                <w:szCs w:val="20"/>
              </w:rPr>
            </w:pPr>
            <w:r>
              <w:rPr>
                <w:rFonts w:ascii="Times New Roman" w:hAnsi="Times New Roman" w:cs="Times New Roman"/>
                <w:color w:val="EE0000"/>
                <w:szCs w:val="20"/>
              </w:rPr>
              <w:t>Обоюдно: «Соблюдение Сторонами ключевых вех»</w:t>
            </w:r>
          </w:p>
        </w:tc>
      </w:tr>
      <w:tr w:rsidR="00BF0295" w14:paraId="0A6C23C0" w14:textId="77777777" w:rsidTr="007B2AA6">
        <w:tc>
          <w:tcPr>
            <w:tcW w:w="846" w:type="dxa"/>
          </w:tcPr>
          <w:p w14:paraId="31FE8334"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3.1</w:t>
            </w:r>
          </w:p>
        </w:tc>
        <w:tc>
          <w:tcPr>
            <w:tcW w:w="5112" w:type="dxa"/>
          </w:tcPr>
          <w:p w14:paraId="0BFC3AC2" w14:textId="77777777" w:rsidR="00BF0295" w:rsidRDefault="00812237">
            <w:pPr>
              <w:shd w:val="clear" w:color="auto" w:fill="FFFFFF"/>
              <w:spacing w:line="240" w:lineRule="auto"/>
              <w:rPr>
                <w:rFonts w:ascii="Arial Narrow" w:hAnsi="Arial Narrow"/>
                <w:sz w:val="20"/>
              </w:rPr>
            </w:pPr>
            <w:r>
              <w:rPr>
                <w:rFonts w:ascii="Arial Narrow" w:hAnsi="Arial Narrow"/>
                <w:color w:val="222222"/>
                <w:sz w:val="20"/>
                <w:shd w:val="clear" w:color="auto" w:fill="FFFFFF"/>
              </w:rPr>
              <w:t xml:space="preserve">Общая стоимость Работ </w:t>
            </w:r>
            <w:r>
              <w:rPr>
                <w:rFonts w:ascii="Arial Narrow" w:hAnsi="Arial Narrow"/>
                <w:sz w:val="20"/>
                <w:shd w:val="clear" w:color="auto" w:fill="FFFFFF"/>
              </w:rPr>
              <w:t>по Договору (далее по тексту – «</w:t>
            </w:r>
            <w:r>
              <w:rPr>
                <w:rFonts w:ascii="Arial Narrow" w:hAnsi="Arial Narrow"/>
                <w:b/>
                <w:sz w:val="20"/>
                <w:shd w:val="clear" w:color="auto" w:fill="FFFFFF"/>
              </w:rPr>
              <w:t>Цена Договора</w:t>
            </w:r>
            <w:r>
              <w:rPr>
                <w:rFonts w:ascii="Arial Narrow" w:hAnsi="Arial Narrow"/>
                <w:sz w:val="20"/>
                <w:shd w:val="clear" w:color="auto" w:fill="FFFFFF"/>
              </w:rPr>
              <w:t xml:space="preserve">») </w:t>
            </w:r>
            <w:r>
              <w:rPr>
                <w:rFonts w:ascii="Arial Narrow" w:hAnsi="Arial Narrow"/>
                <w:sz w:val="20"/>
              </w:rPr>
              <w:t>составляет</w:t>
            </w:r>
            <w:r>
              <w:rPr>
                <w:rFonts w:ascii="Arial Narrow" w:hAnsi="Arial Narrow"/>
                <w:b/>
                <w:sz w:val="20"/>
              </w:rPr>
              <w:t xml:space="preserve"> </w:t>
            </w:r>
            <w:r>
              <w:rPr>
                <w:rFonts w:ascii="Arial Narrow" w:hAnsi="Arial Narrow"/>
                <w:b/>
                <w:color w:val="000000" w:themeColor="text1"/>
                <w:sz w:val="20"/>
              </w:rPr>
              <w:t xml:space="preserve">480 000 000 (Четыреста восемьдесят миллионов) </w:t>
            </w:r>
            <w:r>
              <w:rPr>
                <w:rFonts w:ascii="Arial Narrow" w:hAnsi="Arial Narrow"/>
                <w:b/>
                <w:sz w:val="20"/>
              </w:rPr>
              <w:t xml:space="preserve">рублей 00 копеек, в том числе НДС в размере ставки, установленной Законодательством, 20% в размере 80 000 000 (Восемьдесят миллионов) рублей 00 копеек </w:t>
            </w:r>
            <w:r>
              <w:rPr>
                <w:rFonts w:ascii="Arial Narrow" w:hAnsi="Arial Narrow"/>
                <w:sz w:val="20"/>
              </w:rPr>
              <w:t>при условии</w:t>
            </w:r>
            <w:r>
              <w:rPr>
                <w:rFonts w:ascii="Arial Narrow" w:hAnsi="Arial Narrow"/>
                <w:b/>
                <w:sz w:val="20"/>
              </w:rPr>
              <w:t xml:space="preserve"> </w:t>
            </w:r>
            <w:r>
              <w:rPr>
                <w:rFonts w:ascii="Arial Narrow" w:hAnsi="Arial Narrow"/>
                <w:sz w:val="20"/>
              </w:rPr>
              <w:t>выполнения Подрядчиком предусмотренных Договором (с учетом Приложений к нему) обязательств в полном объеме и надлежащем качестве, из них</w:t>
            </w:r>
            <w:r>
              <w:rPr>
                <w:rFonts w:ascii="Arial Narrow" w:hAnsi="Arial Narrow"/>
                <w:color w:val="222222"/>
                <w:sz w:val="20"/>
                <w:shd w:val="clear" w:color="auto" w:fill="FFFFFF"/>
              </w:rPr>
              <w:t xml:space="preserve"> стоимость</w:t>
            </w:r>
            <w:r>
              <w:rPr>
                <w:rFonts w:ascii="Arial Narrow" w:hAnsi="Arial Narrow"/>
                <w:sz w:val="20"/>
              </w:rPr>
              <w:t>:</w:t>
            </w:r>
          </w:p>
          <w:p w14:paraId="6666E849" w14:textId="77777777" w:rsidR="00BF0295" w:rsidRDefault="00812237">
            <w:pPr>
              <w:shd w:val="clear" w:color="auto" w:fill="FFFFFF"/>
              <w:spacing w:line="240" w:lineRule="auto"/>
              <w:rPr>
                <w:rFonts w:ascii="Arial Narrow" w:hAnsi="Arial Narrow"/>
                <w:sz w:val="20"/>
              </w:rPr>
            </w:pPr>
            <w:r>
              <w:rPr>
                <w:rFonts w:ascii="Arial Narrow" w:hAnsi="Arial Narrow"/>
                <w:color w:val="222222"/>
                <w:sz w:val="20"/>
                <w:shd w:val="clear" w:color="auto" w:fill="FFFFFF"/>
              </w:rPr>
              <w:t xml:space="preserve">- </w:t>
            </w:r>
            <w:r>
              <w:rPr>
                <w:rFonts w:ascii="Arial Narrow" w:hAnsi="Arial Narrow"/>
                <w:sz w:val="20"/>
              </w:rPr>
              <w:t>работ по корректировке рабочей документации составляет 12 000 000 (Двенадцать миллионов) рублей 00 копеек, в том числе НДС 20% в размере 2 000 000 (Два миллиона) рублей 00 копеек;</w:t>
            </w:r>
          </w:p>
          <w:p w14:paraId="14EA211F" w14:textId="77777777" w:rsidR="00BF0295" w:rsidRDefault="00812237">
            <w:pPr>
              <w:shd w:val="clear" w:color="auto" w:fill="FFFFFF"/>
              <w:spacing w:line="240" w:lineRule="auto"/>
              <w:rPr>
                <w:rFonts w:ascii="Arial Narrow" w:hAnsi="Arial Narrow"/>
                <w:sz w:val="20"/>
              </w:rPr>
            </w:pPr>
            <w:r>
              <w:rPr>
                <w:rFonts w:ascii="Arial Narrow" w:hAnsi="Arial Narrow"/>
                <w:color w:val="222222"/>
                <w:sz w:val="20"/>
                <w:shd w:val="clear" w:color="auto" w:fill="FFFFFF"/>
              </w:rPr>
              <w:t>-</w:t>
            </w:r>
            <w:r>
              <w:rPr>
                <w:rFonts w:ascii="Arial Narrow" w:hAnsi="Arial Narrow"/>
                <w:sz w:val="20"/>
              </w:rPr>
              <w:t xml:space="preserve"> строительно-монтажных и пусконаладочных работ, включая поставку используемых для выполнения работ материалов и оборудования, составляет 468 000 000,00 (четыреста шестьдесят восемь миллионов) рублей, в том числе, НДС 20% в размере 78 000 000,00 (семьдесят восемь миллионов) рублей.</w:t>
            </w:r>
          </w:p>
        </w:tc>
        <w:tc>
          <w:tcPr>
            <w:tcW w:w="5100" w:type="dxa"/>
          </w:tcPr>
          <w:p w14:paraId="75056B9D" w14:textId="77777777" w:rsidR="00BF0295" w:rsidRDefault="00812237">
            <w:pPr>
              <w:shd w:val="clear" w:color="auto" w:fill="FFFFFF"/>
              <w:spacing w:line="240" w:lineRule="auto"/>
              <w:rPr>
                <w:rFonts w:ascii="Arial Narrow" w:hAnsi="Arial Narrow"/>
                <w:sz w:val="20"/>
              </w:rPr>
            </w:pPr>
            <w:r>
              <w:rPr>
                <w:rFonts w:ascii="Arial Narrow" w:hAnsi="Arial Narrow"/>
                <w:color w:val="222222"/>
                <w:sz w:val="20"/>
                <w:shd w:val="clear" w:color="auto" w:fill="FFFFFF"/>
              </w:rPr>
              <w:t xml:space="preserve">Общая стоимость Работ </w:t>
            </w:r>
            <w:r>
              <w:rPr>
                <w:rFonts w:ascii="Arial Narrow" w:hAnsi="Arial Narrow"/>
                <w:sz w:val="20"/>
                <w:shd w:val="clear" w:color="auto" w:fill="FFFFFF"/>
              </w:rPr>
              <w:t>по Договору (далее по тексту – «</w:t>
            </w:r>
            <w:r>
              <w:rPr>
                <w:rFonts w:ascii="Arial Narrow" w:hAnsi="Arial Narrow"/>
                <w:b/>
                <w:sz w:val="20"/>
                <w:shd w:val="clear" w:color="auto" w:fill="FFFFFF"/>
              </w:rPr>
              <w:t>Цена Договора</w:t>
            </w:r>
            <w:r>
              <w:rPr>
                <w:rFonts w:ascii="Arial Narrow" w:hAnsi="Arial Narrow"/>
                <w:sz w:val="20"/>
                <w:shd w:val="clear" w:color="auto" w:fill="FFFFFF"/>
              </w:rPr>
              <w:t xml:space="preserve">») </w:t>
            </w:r>
            <w:r>
              <w:rPr>
                <w:rFonts w:ascii="Arial Narrow" w:hAnsi="Arial Narrow"/>
                <w:sz w:val="20"/>
              </w:rPr>
              <w:t>составляет</w:t>
            </w:r>
            <w:r>
              <w:rPr>
                <w:rFonts w:ascii="Arial Narrow" w:hAnsi="Arial Narrow"/>
                <w:b/>
                <w:sz w:val="20"/>
              </w:rPr>
              <w:t xml:space="preserve"> </w:t>
            </w:r>
            <w:r>
              <w:rPr>
                <w:rFonts w:ascii="Arial Narrow" w:hAnsi="Arial Narrow"/>
                <w:b/>
                <w:color w:val="000000" w:themeColor="text1"/>
                <w:sz w:val="20"/>
              </w:rPr>
              <w:t xml:space="preserve">480 000 000 (Четыреста восемьдесят миллионов) </w:t>
            </w:r>
            <w:r>
              <w:rPr>
                <w:rFonts w:ascii="Arial Narrow" w:hAnsi="Arial Narrow"/>
                <w:b/>
                <w:sz w:val="20"/>
              </w:rPr>
              <w:t xml:space="preserve">рублей 00 копеек, в том числе НДС в размере ставки, установленной Законодательством, 20% в размере 80 000 000 (Восемьдесят миллионов) рублей 00 копеек </w:t>
            </w:r>
            <w:r>
              <w:rPr>
                <w:rFonts w:ascii="Arial Narrow" w:hAnsi="Arial Narrow"/>
                <w:sz w:val="20"/>
              </w:rPr>
              <w:t>при условии</w:t>
            </w:r>
            <w:r>
              <w:rPr>
                <w:rFonts w:ascii="Arial Narrow" w:hAnsi="Arial Narrow"/>
                <w:b/>
                <w:sz w:val="20"/>
              </w:rPr>
              <w:t xml:space="preserve"> </w:t>
            </w:r>
            <w:r>
              <w:rPr>
                <w:rFonts w:ascii="Arial Narrow" w:hAnsi="Arial Narrow"/>
                <w:sz w:val="20"/>
              </w:rPr>
              <w:t>выполнения Подрядчиком предусмотренных Договором (с учетом Приложений к нему) обязательств в полном объеме и надлежащем качестве, из них</w:t>
            </w:r>
            <w:r>
              <w:rPr>
                <w:rFonts w:ascii="Arial Narrow" w:hAnsi="Arial Narrow"/>
                <w:color w:val="222222"/>
                <w:sz w:val="20"/>
                <w:shd w:val="clear" w:color="auto" w:fill="FFFFFF"/>
              </w:rPr>
              <w:t xml:space="preserve"> стоимость</w:t>
            </w:r>
            <w:r>
              <w:rPr>
                <w:rFonts w:ascii="Arial Narrow" w:hAnsi="Arial Narrow"/>
                <w:sz w:val="20"/>
              </w:rPr>
              <w:t>:</w:t>
            </w:r>
          </w:p>
          <w:p w14:paraId="6BFE5F91" w14:textId="77777777" w:rsidR="00BF0295" w:rsidRDefault="00812237">
            <w:pPr>
              <w:shd w:val="clear" w:color="auto" w:fill="FFFFFF"/>
              <w:spacing w:line="240" w:lineRule="auto"/>
              <w:rPr>
                <w:rFonts w:ascii="Arial Narrow" w:hAnsi="Arial Narrow"/>
                <w:sz w:val="20"/>
              </w:rPr>
            </w:pPr>
            <w:r>
              <w:rPr>
                <w:rFonts w:ascii="Arial Narrow" w:hAnsi="Arial Narrow"/>
                <w:color w:val="222222"/>
                <w:sz w:val="20"/>
                <w:shd w:val="clear" w:color="auto" w:fill="FFFFFF"/>
              </w:rPr>
              <w:t xml:space="preserve">- </w:t>
            </w:r>
            <w:r>
              <w:rPr>
                <w:rFonts w:ascii="Arial Narrow" w:hAnsi="Arial Narrow"/>
                <w:sz w:val="20"/>
              </w:rPr>
              <w:t>работ первого этапа по корректировке рабочей документации составляет 12 000 000 (Двенадцать миллионов) рублей 00 копеек, в том числе НДС 20% в размере 2 000 000 (Два миллиона) рублей 00 копеек;</w:t>
            </w:r>
          </w:p>
          <w:p w14:paraId="18A52F7F" w14:textId="77777777" w:rsidR="00BF0295" w:rsidRDefault="00812237">
            <w:pPr>
              <w:shd w:val="clear" w:color="auto" w:fill="FFFFFF"/>
              <w:spacing w:line="240" w:lineRule="auto"/>
              <w:rPr>
                <w:rFonts w:ascii="Arial Narrow" w:hAnsi="Arial Narrow"/>
                <w:sz w:val="20"/>
              </w:rPr>
            </w:pPr>
            <w:r>
              <w:rPr>
                <w:rFonts w:ascii="Arial Narrow" w:hAnsi="Arial Narrow"/>
                <w:color w:val="222222"/>
                <w:sz w:val="20"/>
                <w:shd w:val="clear" w:color="auto" w:fill="FFFFFF"/>
              </w:rPr>
              <w:t>-</w:t>
            </w:r>
            <w:r>
              <w:rPr>
                <w:rFonts w:ascii="Arial Narrow" w:hAnsi="Arial Narrow"/>
                <w:sz w:val="20"/>
              </w:rPr>
              <w:t xml:space="preserve"> работ второго этапа (строительно-монтажных и пусконаладочных работ, включая поставку используемых для выполнения работ материалов и оборудования) составляет 468 000 000,00 (четыреста шестьдесят восемь миллионов) рублей, в том числе, НДС 20% в размере 78 000 000,00 (семьдесят восемь миллионов) рублей.</w:t>
            </w:r>
          </w:p>
          <w:p w14:paraId="141BCB52" w14:textId="77777777" w:rsidR="00BF0295" w:rsidRDefault="00812237">
            <w:pPr>
              <w:pStyle w:val="ConsPlusNormal"/>
              <w:rPr>
                <w:rFonts w:ascii="Times New Roman" w:hAnsi="Times New Roman" w:cs="Times New Roman"/>
                <w:b/>
                <w:bCs/>
                <w:szCs w:val="20"/>
              </w:rPr>
            </w:pPr>
            <w:r>
              <w:rPr>
                <w:rFonts w:ascii="Arial Narrow" w:hAnsi="Arial Narrow"/>
                <w:b/>
                <w:bCs/>
                <w:szCs w:val="20"/>
              </w:rPr>
              <w:t>Стоимость Работ по договору согласована Сторонами с учетом курса доллара США 86  рублей за 1 доллар и курса евро 93 рубля за 1 евро); в случае увеличения  официального курса  ЦБ РФ  указанных валют по отношению к российскому рублю более чем на 2%, стоимость работ будет уточняться и согласовываться путем подписания соответствующего дополнительного соглашения к Договору.</w:t>
            </w:r>
          </w:p>
        </w:tc>
        <w:tc>
          <w:tcPr>
            <w:tcW w:w="1984" w:type="dxa"/>
          </w:tcPr>
          <w:p w14:paraId="0953B467"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Валютные риски были в конкурсной заявке</w:t>
            </w:r>
          </w:p>
        </w:tc>
        <w:tc>
          <w:tcPr>
            <w:tcW w:w="2410" w:type="dxa"/>
          </w:tcPr>
          <w:p w14:paraId="13B72A75" w14:textId="77777777" w:rsidR="00BF0295" w:rsidRDefault="007B2AA6">
            <w:pPr>
              <w:pStyle w:val="ConsPlusNormal"/>
              <w:rPr>
                <w:rFonts w:ascii="Times New Roman" w:hAnsi="Times New Roman" w:cs="Times New Roman"/>
                <w:szCs w:val="20"/>
              </w:rPr>
            </w:pPr>
            <w:r>
              <w:rPr>
                <w:rFonts w:ascii="Times New Roman" w:hAnsi="Times New Roman" w:cs="Times New Roman"/>
                <w:szCs w:val="20"/>
              </w:rPr>
              <w:t>Добавление валютных рисков не согласовано. Заказчиком акцептованы основные условия</w:t>
            </w:r>
            <w:r w:rsidR="00EC68C3">
              <w:rPr>
                <w:rFonts w:ascii="Times New Roman" w:hAnsi="Times New Roman" w:cs="Times New Roman"/>
                <w:szCs w:val="20"/>
              </w:rPr>
              <w:t xml:space="preserve"> заключения договора и победы в тендере</w:t>
            </w:r>
            <w:r>
              <w:rPr>
                <w:rFonts w:ascii="Times New Roman" w:hAnsi="Times New Roman" w:cs="Times New Roman"/>
                <w:szCs w:val="20"/>
              </w:rPr>
              <w:t xml:space="preserve"> в гарантийном письме №</w:t>
            </w:r>
            <w:r w:rsidR="00EC68C3">
              <w:rPr>
                <w:rFonts w:ascii="Times New Roman" w:hAnsi="Times New Roman" w:cs="Times New Roman"/>
                <w:szCs w:val="20"/>
              </w:rPr>
              <w:t xml:space="preserve">74-ПРМ-М от 28.03.25, в котором валютные риски отсутствуют.</w:t>
            </w:r>
          </w:p>
          <w:p w14:paraId="00A18B3E" w14:textId="77777777" w:rsidR="007758D8" w:rsidRDefault="007758D8">
            <w:pPr>
              <w:pStyle w:val="ConsPlusNormal"/>
              <w:rPr>
                <w:rFonts w:ascii="Times New Roman" w:hAnsi="Times New Roman" w:cs="Times New Roman"/>
                <w:szCs w:val="20"/>
              </w:rPr>
            </w:pPr>
          </w:p>
          <w:p w14:paraId="6B3C7BF4" w14:textId="51A1A10E" w:rsidR="007758D8" w:rsidRDefault="007758D8">
            <w:pPr>
              <w:pStyle w:val="ConsPlusNormal"/>
              <w:rPr>
                <w:rFonts w:ascii="Times New Roman" w:hAnsi="Times New Roman" w:cs="Times New Roman"/>
                <w:szCs w:val="20"/>
              </w:rPr>
            </w:pPr>
            <w:r w:rsidRPr="007758D8">
              <w:rPr>
                <w:rFonts w:ascii="Times New Roman" w:hAnsi="Times New Roman" w:cs="Times New Roman"/>
                <w:color w:val="EE0000"/>
                <w:szCs w:val="20"/>
              </w:rPr>
              <w:t>Редакция Заказчика</w:t>
            </w:r>
          </w:p>
        </w:tc>
      </w:tr>
      <w:tr w:rsidR="00BF0295" w14:paraId="2AAFEAD3" w14:textId="77777777" w:rsidTr="007B2AA6">
        <w:tc>
          <w:tcPr>
            <w:tcW w:w="846" w:type="dxa"/>
          </w:tcPr>
          <w:p w14:paraId="71A423A3" w14:textId="77777777" w:rsidR="00BF0295" w:rsidRDefault="00812237">
            <w:pPr>
              <w:pStyle w:val="ConsPlusNormal"/>
              <w:rPr>
                <w:rFonts w:ascii="Times New Roman" w:hAnsi="Times New Roman" w:cs="Times New Roman"/>
                <w:szCs w:val="20"/>
                <w:highlight w:val="red"/>
              </w:rPr>
            </w:pPr>
            <w:r>
              <w:rPr>
                <w:rFonts w:ascii="Times New Roman" w:hAnsi="Times New Roman" w:cs="Times New Roman"/>
                <w:szCs w:val="20"/>
                <w:highlight w:val="red"/>
              </w:rPr>
              <w:lastRenderedPageBreak/>
              <w:t>3.1.1</w:t>
            </w:r>
          </w:p>
        </w:tc>
        <w:tc>
          <w:tcPr>
            <w:tcW w:w="5112" w:type="dxa"/>
          </w:tcPr>
          <w:p w14:paraId="40F80878" w14:textId="77777777" w:rsidR="00BF0295" w:rsidRDefault="00812237">
            <w:pPr>
              <w:pStyle w:val="ConsPlusNormal"/>
              <w:rPr>
                <w:rFonts w:ascii="Times New Roman" w:hAnsi="Times New Roman" w:cs="Times New Roman"/>
                <w:szCs w:val="20"/>
              </w:rPr>
            </w:pPr>
            <w:r>
              <w:rPr>
                <w:rFonts w:ascii="Arial Narrow" w:hAnsi="Arial Narrow"/>
                <w:szCs w:val="20"/>
              </w:rPr>
              <w:t xml:space="preserve">стоимость всех Работ в объеме, определяемом Техническим заданием, </w:t>
            </w:r>
            <w:r>
              <w:rPr>
                <w:rFonts w:ascii="Arial Narrow" w:eastAsia="Times New Roman" w:hAnsi="Arial Narrow"/>
                <w:szCs w:val="20"/>
              </w:rPr>
              <w:t>откорректированной рабочей документацией и ВДЦ</w:t>
            </w:r>
          </w:p>
        </w:tc>
        <w:tc>
          <w:tcPr>
            <w:tcW w:w="5100" w:type="dxa"/>
          </w:tcPr>
          <w:p w14:paraId="0669BEEF" w14:textId="77777777" w:rsidR="00BF0295" w:rsidRDefault="00812237">
            <w:pPr>
              <w:pStyle w:val="ConsPlusNormal"/>
              <w:rPr>
                <w:rFonts w:ascii="Times New Roman" w:hAnsi="Times New Roman" w:cs="Times New Roman"/>
                <w:szCs w:val="20"/>
              </w:rPr>
            </w:pPr>
            <w:r>
              <w:rPr>
                <w:rFonts w:ascii="Arial Narrow" w:hAnsi="Arial Narrow"/>
                <w:szCs w:val="20"/>
              </w:rPr>
              <w:t xml:space="preserve">стоимость всех Работ в объеме, определяемом Техническим заданием, </w:t>
            </w:r>
            <w:r>
              <w:rPr>
                <w:rFonts w:ascii="Arial Narrow" w:eastAsia="Times New Roman" w:hAnsi="Arial Narrow"/>
                <w:szCs w:val="20"/>
              </w:rPr>
              <w:t xml:space="preserve">откорректированной рабочей документацией и ВДЦ, </w:t>
            </w:r>
            <w:r>
              <w:rPr>
                <w:rFonts w:ascii="Arial Narrow" w:eastAsia="Times New Roman" w:hAnsi="Arial Narrow"/>
                <w:b/>
                <w:bCs/>
                <w:szCs w:val="20"/>
              </w:rPr>
              <w:t xml:space="preserve">оборудования и материалов с учетом замены на аналоги и производителей, указанных в вендор-листе </w:t>
            </w:r>
            <w:r>
              <w:rPr>
                <w:rFonts w:ascii="Arial Narrow" w:hAnsi="Arial Narrow"/>
                <w:b/>
                <w:bCs/>
                <w:color w:val="000000" w:themeColor="text1"/>
                <w:szCs w:val="20"/>
              </w:rPr>
              <w:t>(Приложение №13.1 к Договору)</w:t>
            </w:r>
            <w:r>
              <w:rPr>
                <w:rFonts w:ascii="Arial Narrow" w:eastAsia="Times New Roman" w:hAnsi="Arial Narrow"/>
                <w:b/>
                <w:bCs/>
                <w:szCs w:val="20"/>
              </w:rPr>
              <w:t>.</w:t>
            </w:r>
          </w:p>
        </w:tc>
        <w:tc>
          <w:tcPr>
            <w:tcW w:w="1984" w:type="dxa"/>
          </w:tcPr>
          <w:p w14:paraId="21CE9A69"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 xml:space="preserve">Важно. Стоимость определена для вендор-листа в приложении </w:t>
            </w:r>
          </w:p>
        </w:tc>
        <w:tc>
          <w:tcPr>
            <w:tcW w:w="2410" w:type="dxa"/>
          </w:tcPr>
          <w:p w14:paraId="5237AE0B" w14:textId="77777777" w:rsidR="00BF0295" w:rsidRDefault="008E4D14">
            <w:pPr>
              <w:pStyle w:val="ConsPlusNormal"/>
              <w:rPr>
                <w:rFonts w:ascii="Times New Roman" w:hAnsi="Times New Roman" w:cs="Times New Roman"/>
                <w:szCs w:val="20"/>
              </w:rPr>
            </w:pPr>
            <w:r>
              <w:rPr>
                <w:rFonts w:ascii="Times New Roman" w:hAnsi="Times New Roman" w:cs="Times New Roman"/>
                <w:szCs w:val="20"/>
              </w:rPr>
              <w:t xml:space="preserve">Не </w:t>
            </w:r>
            <w:r w:rsidR="00B67096">
              <w:rPr>
                <w:rFonts w:ascii="Times New Roman" w:hAnsi="Times New Roman" w:cs="Times New Roman"/>
                <w:szCs w:val="20"/>
              </w:rPr>
              <w:t>Согласовано</w:t>
            </w:r>
            <w:r>
              <w:rPr>
                <w:rFonts w:ascii="Times New Roman" w:hAnsi="Times New Roman" w:cs="Times New Roman"/>
                <w:szCs w:val="20"/>
              </w:rPr>
              <w:t>.</w:t>
            </w:r>
          </w:p>
          <w:p w14:paraId="1F109454" w14:textId="77777777" w:rsidR="008E4D14" w:rsidRDefault="008E4D14">
            <w:pPr>
              <w:pStyle w:val="ConsPlusNormal"/>
              <w:rPr>
                <w:rFonts w:ascii="Times New Roman" w:hAnsi="Times New Roman" w:cs="Times New Roman"/>
                <w:szCs w:val="20"/>
              </w:rPr>
            </w:pPr>
            <w:r>
              <w:rPr>
                <w:rFonts w:ascii="Times New Roman" w:hAnsi="Times New Roman" w:cs="Times New Roman"/>
                <w:szCs w:val="20"/>
              </w:rPr>
              <w:t xml:space="preserve">В ВДЦ добавлены формулировки, что определение стоимости выполнено на основании применения аналогов согласно </w:t>
            </w:r>
            <w:proofErr w:type="spellStart"/>
            <w:r>
              <w:rPr>
                <w:rFonts w:ascii="Times New Roman" w:hAnsi="Times New Roman" w:cs="Times New Roman"/>
                <w:szCs w:val="20"/>
              </w:rPr>
              <w:t>вендер</w:t>
            </w:r>
            <w:proofErr w:type="spellEnd"/>
            <w:r>
              <w:rPr>
                <w:rFonts w:ascii="Times New Roman" w:hAnsi="Times New Roman" w:cs="Times New Roman"/>
                <w:szCs w:val="20"/>
              </w:rPr>
              <w:t xml:space="preserve">-листу </w:t>
            </w:r>
          </w:p>
          <w:p w14:paraId="4615662E" w14:textId="77777777" w:rsidR="00593DDB" w:rsidRDefault="00593DDB">
            <w:pPr>
              <w:pStyle w:val="ConsPlusNormal"/>
              <w:rPr>
                <w:rFonts w:ascii="Times New Roman" w:hAnsi="Times New Roman" w:cs="Times New Roman"/>
                <w:szCs w:val="20"/>
              </w:rPr>
            </w:pPr>
          </w:p>
          <w:p w14:paraId="5195B99C" w14:textId="77777777" w:rsidR="00593DDB" w:rsidRPr="004612A1" w:rsidRDefault="004612A1">
            <w:pPr>
              <w:pStyle w:val="ConsPlusNormal"/>
              <w:rPr>
                <w:rFonts w:ascii="Times New Roman" w:hAnsi="Times New Roman" w:cs="Times New Roman"/>
                <w:b/>
                <w:bCs/>
                <w:color w:val="EE0000"/>
                <w:szCs w:val="20"/>
              </w:rPr>
            </w:pPr>
            <w:r w:rsidRPr="004612A1">
              <w:rPr>
                <w:rFonts w:ascii="Times New Roman" w:hAnsi="Times New Roman" w:cs="Times New Roman"/>
                <w:b/>
                <w:bCs/>
                <w:color w:val="EE0000"/>
                <w:szCs w:val="20"/>
              </w:rPr>
              <w:t>Вопрос к РП:</w:t>
            </w:r>
          </w:p>
          <w:p w14:paraId="0E0681D8" w14:textId="015B0166" w:rsidR="004612A1" w:rsidRDefault="004612A1">
            <w:pPr>
              <w:pStyle w:val="ConsPlusNormal"/>
              <w:rPr>
                <w:rFonts w:ascii="Times New Roman" w:hAnsi="Times New Roman" w:cs="Times New Roman"/>
                <w:szCs w:val="20"/>
              </w:rPr>
            </w:pPr>
            <w:r>
              <w:rPr>
                <w:rFonts w:ascii="Times New Roman" w:hAnsi="Times New Roman" w:cs="Times New Roman"/>
                <w:color w:val="EE0000"/>
                <w:szCs w:val="20"/>
              </w:rPr>
              <w:t>Прошу предоставить ВДЦ</w:t>
            </w:r>
          </w:p>
        </w:tc>
      </w:tr>
      <w:tr w:rsidR="00BF0295" w14:paraId="536AB562" w14:textId="77777777" w:rsidTr="007B2AA6">
        <w:tc>
          <w:tcPr>
            <w:tcW w:w="846" w:type="dxa"/>
          </w:tcPr>
          <w:p w14:paraId="39D072B3"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3.3.1.9</w:t>
            </w:r>
          </w:p>
        </w:tc>
        <w:tc>
          <w:tcPr>
            <w:tcW w:w="5112" w:type="dxa"/>
          </w:tcPr>
          <w:p w14:paraId="0CCD12E6" w14:textId="77777777" w:rsidR="00BF0295" w:rsidRDefault="00812237">
            <w:pPr>
              <w:pStyle w:val="ConsPlusNormal"/>
              <w:rPr>
                <w:rFonts w:ascii="Times New Roman" w:hAnsi="Times New Roman" w:cs="Times New Roman"/>
                <w:szCs w:val="20"/>
              </w:rPr>
            </w:pPr>
            <w:r>
              <w:rPr>
                <w:rFonts w:ascii="Arial Narrow" w:hAnsi="Arial Narrow"/>
                <w:spacing w:val="-1"/>
                <w:szCs w:val="20"/>
              </w:rPr>
              <w:t xml:space="preserve">Подрядчик обязан предоставить Заказчику и Техническому заказчику </w:t>
            </w:r>
            <w:r>
              <w:rPr>
                <w:rFonts w:ascii="Arial Narrow" w:hAnsi="Arial Narrow"/>
                <w:bCs/>
                <w:szCs w:val="20"/>
              </w:rPr>
              <w:t xml:space="preserve">Отчет о фактическом использовании авансового платежа по форме Приложения № 7 к Договору, </w:t>
            </w:r>
            <w:r>
              <w:rPr>
                <w:rFonts w:ascii="Arial Narrow" w:hAnsi="Arial Narrow"/>
                <w:bCs/>
                <w:i/>
                <w:iCs/>
                <w:szCs w:val="20"/>
              </w:rPr>
              <w:t>приложив к нему первичные бухгалтерские документы, заверенные подписями и печатями (при их наличии) уполномоченных лиц, подтверждающие использование авансового платежа в соответствии с его назначением</w:t>
            </w:r>
            <w:r>
              <w:rPr>
                <w:rFonts w:ascii="Arial Narrow" w:hAnsi="Arial Narrow"/>
                <w:bCs/>
                <w:szCs w:val="20"/>
              </w:rPr>
              <w:t>, не позднее, чем через 30 (тридцать) календарных дней с даты получения от Заказчика авансового платежа.</w:t>
            </w:r>
          </w:p>
        </w:tc>
        <w:tc>
          <w:tcPr>
            <w:tcW w:w="5100" w:type="dxa"/>
          </w:tcPr>
          <w:p w14:paraId="325ABB2D" w14:textId="77777777" w:rsidR="00BF0295" w:rsidRDefault="00812237">
            <w:pPr>
              <w:pStyle w:val="ConsPlusNormal"/>
              <w:rPr>
                <w:rFonts w:ascii="Times New Roman" w:hAnsi="Times New Roman" w:cs="Times New Roman"/>
                <w:szCs w:val="20"/>
              </w:rPr>
            </w:pPr>
            <w:r>
              <w:rPr>
                <w:rFonts w:ascii="Arial Narrow" w:hAnsi="Arial Narrow"/>
                <w:spacing w:val="-1"/>
                <w:szCs w:val="20"/>
              </w:rPr>
              <w:t xml:space="preserve">Подрядчик обязан предоставить Заказчику и Техническому заказчику </w:t>
            </w:r>
            <w:r>
              <w:rPr>
                <w:rFonts w:ascii="Arial Narrow" w:hAnsi="Arial Narrow"/>
                <w:bCs/>
                <w:szCs w:val="20"/>
              </w:rPr>
              <w:t>Отчет о фактическом использовании авансового платежа по форме Приложения № 7 к Договору, не позднее, чем через 30 (тридцать) календарных дней с даты получения от Заказчика авансового платежа.</w:t>
            </w:r>
          </w:p>
        </w:tc>
        <w:tc>
          <w:tcPr>
            <w:tcW w:w="1984" w:type="dxa"/>
          </w:tcPr>
          <w:p w14:paraId="5DCB7AF9"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 xml:space="preserve">Форма </w:t>
            </w:r>
            <w:r>
              <w:rPr>
                <w:rFonts w:ascii="Arial Narrow" w:hAnsi="Arial Narrow"/>
                <w:bCs/>
                <w:szCs w:val="20"/>
              </w:rPr>
              <w:t>по форме Приложения № 7 к Договору скорректирована Подрядчиком</w:t>
            </w:r>
          </w:p>
        </w:tc>
        <w:tc>
          <w:tcPr>
            <w:tcW w:w="2410" w:type="dxa"/>
          </w:tcPr>
          <w:p w14:paraId="18C260A7" w14:textId="77777777" w:rsidR="00BF0295" w:rsidRDefault="00B67096">
            <w:pPr>
              <w:pStyle w:val="ConsPlusNormal"/>
              <w:rPr>
                <w:rFonts w:ascii="Times New Roman" w:hAnsi="Times New Roman" w:cs="Times New Roman"/>
                <w:szCs w:val="20"/>
              </w:rPr>
            </w:pPr>
            <w:r>
              <w:rPr>
                <w:rFonts w:ascii="Times New Roman" w:hAnsi="Times New Roman" w:cs="Times New Roman"/>
                <w:szCs w:val="20"/>
              </w:rPr>
              <w:t>Согласовано</w:t>
            </w:r>
          </w:p>
          <w:p w14:paraId="26E3F0E2" w14:textId="77777777" w:rsidR="004612A1" w:rsidRDefault="004612A1">
            <w:pPr>
              <w:pStyle w:val="ConsPlusNormal"/>
              <w:rPr>
                <w:rFonts w:ascii="Times New Roman" w:hAnsi="Times New Roman" w:cs="Times New Roman"/>
                <w:szCs w:val="20"/>
              </w:rPr>
            </w:pPr>
          </w:p>
          <w:p w14:paraId="35D0B724" w14:textId="77777777" w:rsidR="004612A1" w:rsidRPr="004612A1" w:rsidRDefault="004612A1">
            <w:pPr>
              <w:pStyle w:val="ConsPlusNormal"/>
              <w:rPr>
                <w:rFonts w:ascii="Times New Roman" w:hAnsi="Times New Roman" w:cs="Times New Roman"/>
                <w:b/>
                <w:bCs/>
                <w:color w:val="EE0000"/>
                <w:szCs w:val="20"/>
              </w:rPr>
            </w:pPr>
            <w:r w:rsidRPr="004612A1">
              <w:rPr>
                <w:rFonts w:ascii="Times New Roman" w:hAnsi="Times New Roman" w:cs="Times New Roman"/>
                <w:b/>
                <w:bCs/>
                <w:color w:val="EE0000"/>
                <w:szCs w:val="20"/>
              </w:rPr>
              <w:t>Вопрос к РП:</w:t>
            </w:r>
          </w:p>
          <w:p w14:paraId="62398330" w14:textId="11040C31" w:rsidR="004612A1" w:rsidRDefault="004612A1">
            <w:pPr>
              <w:pStyle w:val="ConsPlusNormal"/>
              <w:rPr>
                <w:rFonts w:ascii="Times New Roman" w:hAnsi="Times New Roman" w:cs="Times New Roman"/>
                <w:szCs w:val="20"/>
              </w:rPr>
            </w:pPr>
            <w:r w:rsidRPr="004612A1">
              <w:rPr>
                <w:rFonts w:ascii="Times New Roman" w:hAnsi="Times New Roman" w:cs="Times New Roman"/>
                <w:color w:val="EE0000"/>
                <w:szCs w:val="20"/>
              </w:rPr>
              <w:t>Прошу предоставить Приложение №7</w:t>
            </w:r>
          </w:p>
        </w:tc>
      </w:tr>
      <w:tr w:rsidR="00BF0295" w14:paraId="71A4F890" w14:textId="77777777" w:rsidTr="007B2AA6">
        <w:tc>
          <w:tcPr>
            <w:tcW w:w="846" w:type="dxa"/>
          </w:tcPr>
          <w:p w14:paraId="3FBD4E7D"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3.3.1.10.1</w:t>
            </w:r>
          </w:p>
        </w:tc>
        <w:tc>
          <w:tcPr>
            <w:tcW w:w="5112" w:type="dxa"/>
          </w:tcPr>
          <w:p w14:paraId="5C78DBBD" w14:textId="77777777" w:rsidR="00BF0295" w:rsidRDefault="00812237">
            <w:pPr>
              <w:pStyle w:val="ConsPlusNormal"/>
              <w:rPr>
                <w:rFonts w:ascii="Times New Roman" w:eastAsia="Times New Roman" w:hAnsi="Times New Roman" w:cs="Times New Roman"/>
                <w:szCs w:val="20"/>
              </w:rPr>
            </w:pPr>
            <w:r>
              <w:rPr>
                <w:rFonts w:ascii="Arial Narrow" w:hAnsi="Arial Narrow" w:cs="Times New Roman"/>
                <w:color w:val="000000"/>
                <w:szCs w:val="20"/>
              </w:rPr>
              <w:t xml:space="preserve">Подрядчик нарушил срок выполнения Работ, определенный Графиком производства Работ более чем на </w:t>
            </w:r>
            <w:r>
              <w:rPr>
                <w:rFonts w:ascii="Arial Narrow" w:hAnsi="Arial Narrow" w:cs="Times New Roman"/>
                <w:b/>
                <w:bCs/>
                <w:color w:val="000000"/>
                <w:szCs w:val="20"/>
              </w:rPr>
              <w:t>15 (пятнадцать)</w:t>
            </w:r>
            <w:r>
              <w:rPr>
                <w:rFonts w:ascii="Arial Narrow" w:hAnsi="Arial Narrow" w:cs="Times New Roman"/>
                <w:color w:val="000000"/>
                <w:szCs w:val="20"/>
              </w:rPr>
              <w:t xml:space="preserve"> рабочих дней</w:t>
            </w:r>
          </w:p>
        </w:tc>
        <w:tc>
          <w:tcPr>
            <w:tcW w:w="5100" w:type="dxa"/>
            <w:shd w:val="clear" w:color="auto" w:fill="auto"/>
          </w:tcPr>
          <w:p w14:paraId="2392C2B2" w14:textId="77777777" w:rsidR="00BF0295" w:rsidRDefault="00812237">
            <w:pPr>
              <w:spacing w:after="0" w:line="240" w:lineRule="auto"/>
              <w:rPr>
                <w:sz w:val="20"/>
              </w:rPr>
            </w:pPr>
            <w:r>
              <w:rPr>
                <w:rFonts w:ascii="Arial Narrow" w:hAnsi="Arial Narrow"/>
                <w:color w:val="000000"/>
                <w:sz w:val="20"/>
              </w:rPr>
              <w:t xml:space="preserve">Подрядчик нарушил срок выполнения Работ, определенный Графиком производства Работ более чем на </w:t>
            </w:r>
            <w:r>
              <w:rPr>
                <w:rFonts w:ascii="Arial Narrow" w:hAnsi="Arial Narrow"/>
                <w:b/>
                <w:bCs/>
                <w:color w:val="000000"/>
                <w:sz w:val="20"/>
              </w:rPr>
              <w:t>20 (Двадцать)</w:t>
            </w:r>
            <w:r>
              <w:rPr>
                <w:rFonts w:ascii="Arial Narrow" w:hAnsi="Arial Narrow"/>
                <w:color w:val="000000"/>
                <w:sz w:val="20"/>
              </w:rPr>
              <w:t xml:space="preserve"> рабочих дней</w:t>
            </w:r>
          </w:p>
        </w:tc>
        <w:tc>
          <w:tcPr>
            <w:tcW w:w="1984" w:type="dxa"/>
          </w:tcPr>
          <w:p w14:paraId="5043E2C2"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1 месяц</w:t>
            </w:r>
          </w:p>
        </w:tc>
        <w:tc>
          <w:tcPr>
            <w:tcW w:w="2410" w:type="dxa"/>
          </w:tcPr>
          <w:p w14:paraId="5CDBBCCF" w14:textId="6467E4EC" w:rsidR="00BF0295" w:rsidRDefault="00DA405A">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w:t>
            </w:r>
            <w:r w:rsidR="00B67096">
              <w:rPr>
                <w:rFonts w:ascii="Times New Roman" w:eastAsia="Times New Roman" w:hAnsi="Times New Roman" w:cs="Times New Roman"/>
                <w:i/>
                <w:iCs/>
                <w:szCs w:val="20"/>
              </w:rPr>
              <w:t>огласовано</w:t>
            </w:r>
          </w:p>
          <w:p w14:paraId="4BD03461" w14:textId="77777777" w:rsidR="00DA405A" w:rsidRDefault="00DA405A">
            <w:pPr>
              <w:pStyle w:val="ConsPlusNormal"/>
              <w:rPr>
                <w:rFonts w:ascii="Times New Roman" w:eastAsia="Times New Roman" w:hAnsi="Times New Roman" w:cs="Times New Roman"/>
                <w:i/>
                <w:iCs/>
                <w:szCs w:val="20"/>
              </w:rPr>
            </w:pPr>
          </w:p>
          <w:p w14:paraId="575EF9E0" w14:textId="7F60D33E" w:rsidR="00DA405A" w:rsidRPr="00DA405A" w:rsidRDefault="00DA405A">
            <w:pPr>
              <w:pStyle w:val="ConsPlusNormal"/>
              <w:rPr>
                <w:rFonts w:ascii="Times New Roman" w:eastAsia="Times New Roman" w:hAnsi="Times New Roman" w:cs="Times New Roman"/>
                <w:szCs w:val="20"/>
              </w:rPr>
            </w:pPr>
            <w:r w:rsidRPr="00DA405A">
              <w:rPr>
                <w:rFonts w:ascii="Times New Roman" w:eastAsia="Times New Roman" w:hAnsi="Times New Roman" w:cs="Times New Roman"/>
                <w:color w:val="EE0000"/>
                <w:szCs w:val="20"/>
              </w:rPr>
              <w:t>Редакция Подрядчика</w:t>
            </w:r>
          </w:p>
        </w:tc>
      </w:tr>
      <w:tr w:rsidR="00BF0295" w14:paraId="53A8470E" w14:textId="77777777" w:rsidTr="007B2AA6">
        <w:tc>
          <w:tcPr>
            <w:tcW w:w="846" w:type="dxa"/>
          </w:tcPr>
          <w:p w14:paraId="60E0A59F"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3.3.2.1</w:t>
            </w:r>
          </w:p>
        </w:tc>
        <w:tc>
          <w:tcPr>
            <w:tcW w:w="5112" w:type="dxa"/>
          </w:tcPr>
          <w:p w14:paraId="253EA19A" w14:textId="77777777" w:rsidR="00BF0295" w:rsidRDefault="00812237">
            <w:pPr>
              <w:pStyle w:val="ConsPlusNormal"/>
              <w:rPr>
                <w:rFonts w:ascii="Times New Roman" w:eastAsia="Times New Roman" w:hAnsi="Times New Roman" w:cs="Times New Roman"/>
                <w:szCs w:val="20"/>
              </w:rPr>
            </w:pPr>
            <w:r>
              <w:rPr>
                <w:rFonts w:ascii="Arial Narrow" w:hAnsi="Arial Narrow"/>
                <w:spacing w:val="-1"/>
                <w:szCs w:val="20"/>
              </w:rPr>
              <w:t xml:space="preserve">Промежуточный платеж представляет собой оплату Заказчиком Подрядчику стоимости Работ, выполненных Подрядчиком в течение отчетного периода (календарного месяца), начиная с даты начала Работ, что подтверждено в порядке </w:t>
            </w:r>
            <w:proofErr w:type="spellStart"/>
            <w:r>
              <w:rPr>
                <w:rFonts w:ascii="Arial Narrow" w:hAnsi="Arial Narrow"/>
                <w:spacing w:val="-1"/>
                <w:szCs w:val="20"/>
              </w:rPr>
              <w:t>пп</w:t>
            </w:r>
            <w:proofErr w:type="spellEnd"/>
            <w:r>
              <w:rPr>
                <w:rFonts w:ascii="Arial Narrow" w:hAnsi="Arial Narrow"/>
                <w:spacing w:val="-1"/>
                <w:szCs w:val="20"/>
              </w:rPr>
              <w:t>. 7.1 и 7.3 Договора, за вычетом суммы зачтенного аванса (</w:t>
            </w:r>
            <w:proofErr w:type="spellStart"/>
            <w:r>
              <w:rPr>
                <w:rFonts w:ascii="Arial Narrow" w:hAnsi="Arial Narrow"/>
                <w:spacing w:val="-1"/>
                <w:szCs w:val="20"/>
              </w:rPr>
              <w:t>пп</w:t>
            </w:r>
            <w:proofErr w:type="spellEnd"/>
            <w:r>
              <w:rPr>
                <w:rFonts w:ascii="Arial Narrow" w:hAnsi="Arial Narrow"/>
                <w:spacing w:val="-1"/>
                <w:szCs w:val="20"/>
              </w:rPr>
              <w:t>. 3.3.1.1. – 3.3.1.3 Договора) и суммы Гарантийного удержания (</w:t>
            </w:r>
            <w:proofErr w:type="spellStart"/>
            <w:r>
              <w:rPr>
                <w:rFonts w:ascii="Arial Narrow" w:hAnsi="Arial Narrow"/>
                <w:spacing w:val="-1"/>
                <w:szCs w:val="20"/>
              </w:rPr>
              <w:t>пп</w:t>
            </w:r>
            <w:proofErr w:type="spellEnd"/>
            <w:r>
              <w:rPr>
                <w:rFonts w:ascii="Arial Narrow" w:hAnsi="Arial Narrow"/>
                <w:spacing w:val="-1"/>
                <w:szCs w:val="20"/>
              </w:rPr>
              <w:t xml:space="preserve">. 3.3.3.1. и 11.1. Договора), </w:t>
            </w:r>
            <w:r>
              <w:rPr>
                <w:rFonts w:ascii="Arial Narrow" w:hAnsi="Arial Narrow"/>
                <w:i/>
                <w:iCs/>
                <w:spacing w:val="-1"/>
                <w:szCs w:val="20"/>
              </w:rPr>
              <w:t>а также с учетом п. 3.9. Договора</w:t>
            </w:r>
            <w:r>
              <w:rPr>
                <w:rFonts w:ascii="Arial Narrow" w:hAnsi="Arial Narrow"/>
                <w:spacing w:val="-1"/>
                <w:szCs w:val="20"/>
              </w:rPr>
              <w:t>.</w:t>
            </w:r>
          </w:p>
        </w:tc>
        <w:tc>
          <w:tcPr>
            <w:tcW w:w="5100" w:type="dxa"/>
            <w:shd w:val="clear" w:color="auto" w:fill="auto"/>
          </w:tcPr>
          <w:p w14:paraId="6ECA4671" w14:textId="77777777" w:rsidR="00BF0295" w:rsidRDefault="00812237">
            <w:pPr>
              <w:spacing w:after="0" w:line="240" w:lineRule="auto"/>
              <w:rPr>
                <w:sz w:val="20"/>
              </w:rPr>
            </w:pPr>
            <w:r>
              <w:rPr>
                <w:rFonts w:ascii="Arial Narrow" w:hAnsi="Arial Narrow"/>
                <w:spacing w:val="-1"/>
                <w:sz w:val="20"/>
              </w:rPr>
              <w:t xml:space="preserve">Промежуточный платеж представляет собой оплату Заказчиком Подрядчику стоимости Работ, выполненных Подрядчиком в течение отчетного периода (календарного месяца), начиная с даты начала Работ, что подтверждено в порядке </w:t>
            </w:r>
            <w:proofErr w:type="spellStart"/>
            <w:r>
              <w:rPr>
                <w:rFonts w:ascii="Arial Narrow" w:hAnsi="Arial Narrow"/>
                <w:spacing w:val="-1"/>
                <w:sz w:val="20"/>
              </w:rPr>
              <w:t>пп</w:t>
            </w:r>
            <w:proofErr w:type="spellEnd"/>
            <w:r>
              <w:rPr>
                <w:rFonts w:ascii="Arial Narrow" w:hAnsi="Arial Narrow"/>
                <w:spacing w:val="-1"/>
                <w:sz w:val="20"/>
              </w:rPr>
              <w:t>. 7.1 и 7.3 Договора, за вычетом суммы зачтенного аванса (</w:t>
            </w:r>
            <w:proofErr w:type="spellStart"/>
            <w:r>
              <w:rPr>
                <w:rFonts w:ascii="Arial Narrow" w:hAnsi="Arial Narrow"/>
                <w:spacing w:val="-1"/>
                <w:sz w:val="20"/>
              </w:rPr>
              <w:t>пп</w:t>
            </w:r>
            <w:proofErr w:type="spellEnd"/>
            <w:r>
              <w:rPr>
                <w:rFonts w:ascii="Arial Narrow" w:hAnsi="Arial Narrow"/>
                <w:spacing w:val="-1"/>
                <w:sz w:val="20"/>
              </w:rPr>
              <w:t>. 3.3.1.1. – 3.3.1.3 Договора) и суммы Гарантийного удержания (</w:t>
            </w:r>
            <w:proofErr w:type="spellStart"/>
            <w:r>
              <w:rPr>
                <w:rFonts w:ascii="Arial Narrow" w:hAnsi="Arial Narrow"/>
                <w:spacing w:val="-1"/>
                <w:sz w:val="20"/>
              </w:rPr>
              <w:t>пп</w:t>
            </w:r>
            <w:proofErr w:type="spellEnd"/>
            <w:r>
              <w:rPr>
                <w:rFonts w:ascii="Arial Narrow" w:hAnsi="Arial Narrow"/>
                <w:spacing w:val="-1"/>
                <w:sz w:val="20"/>
              </w:rPr>
              <w:t>. 3.3.3.1. и 11.1. Договора).</w:t>
            </w:r>
          </w:p>
        </w:tc>
        <w:tc>
          <w:tcPr>
            <w:tcW w:w="1984" w:type="dxa"/>
          </w:tcPr>
          <w:p w14:paraId="60FD516A"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Удалено упоминание пункта 3.9</w:t>
            </w:r>
          </w:p>
        </w:tc>
        <w:tc>
          <w:tcPr>
            <w:tcW w:w="2410" w:type="dxa"/>
          </w:tcPr>
          <w:p w14:paraId="7222AF4B" w14:textId="77777777" w:rsidR="00BF0295" w:rsidRDefault="008E4D14">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Не согласовано.</w:t>
            </w:r>
          </w:p>
          <w:p w14:paraId="78CFD72D" w14:textId="77777777" w:rsidR="008E4D14" w:rsidRDefault="00145913">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Данный пункт был в первоначальной редакции договора с указанным условием. Замечаний к данному условию не поступало на предыдущих итерациях рассмотрения договора, включая трехсторонние переговоры от 20 июня. Данное условие не является принципиальным разногласием и не ущемляет права Подрядчика.</w:t>
            </w:r>
          </w:p>
          <w:p w14:paraId="146FD35A" w14:textId="77777777" w:rsidR="005B01DD" w:rsidRDefault="005B01DD">
            <w:pPr>
              <w:pStyle w:val="ConsPlusNormal"/>
              <w:rPr>
                <w:rFonts w:ascii="Times New Roman" w:eastAsia="Times New Roman" w:hAnsi="Times New Roman" w:cs="Times New Roman"/>
                <w:szCs w:val="20"/>
              </w:rPr>
            </w:pPr>
          </w:p>
          <w:p w14:paraId="71292CCA" w14:textId="39D0387C" w:rsidR="005B01DD" w:rsidRPr="008E4D14" w:rsidRDefault="005B01DD">
            <w:pPr>
              <w:pStyle w:val="ConsPlusNormal"/>
              <w:rPr>
                <w:rFonts w:ascii="Times New Roman" w:eastAsia="Times New Roman" w:hAnsi="Times New Roman" w:cs="Times New Roman"/>
                <w:szCs w:val="20"/>
              </w:rPr>
            </w:pPr>
            <w:r w:rsidRPr="005B01DD">
              <w:rPr>
                <w:rFonts w:ascii="Times New Roman" w:eastAsia="Times New Roman" w:hAnsi="Times New Roman" w:cs="Times New Roman"/>
                <w:color w:val="EE0000"/>
                <w:szCs w:val="20"/>
              </w:rPr>
              <w:t>Редакция Заказчика</w:t>
            </w:r>
          </w:p>
        </w:tc>
      </w:tr>
      <w:tr w:rsidR="00BF0295" w14:paraId="47027B51" w14:textId="77777777" w:rsidTr="007B2AA6">
        <w:tc>
          <w:tcPr>
            <w:tcW w:w="846" w:type="dxa"/>
          </w:tcPr>
          <w:p w14:paraId="79BABFB8" w14:textId="77777777" w:rsidR="00BF0295" w:rsidRDefault="00812237">
            <w:pPr>
              <w:pStyle w:val="ConsPlusNormal"/>
              <w:rPr>
                <w:rFonts w:ascii="Times New Roman" w:eastAsia="Times New Roman" w:hAnsi="Times New Roman" w:cs="Times New Roman"/>
                <w:szCs w:val="20"/>
                <w:highlight w:val="red"/>
              </w:rPr>
            </w:pPr>
            <w:r>
              <w:rPr>
                <w:rFonts w:ascii="Times New Roman" w:eastAsia="Times New Roman" w:hAnsi="Times New Roman" w:cs="Times New Roman"/>
                <w:szCs w:val="20"/>
                <w:highlight w:val="red"/>
              </w:rPr>
              <w:lastRenderedPageBreak/>
              <w:t>3.3.3.1</w:t>
            </w:r>
          </w:p>
        </w:tc>
        <w:tc>
          <w:tcPr>
            <w:tcW w:w="5112" w:type="dxa"/>
          </w:tcPr>
          <w:p w14:paraId="0C59FBAB" w14:textId="77777777" w:rsidR="00BF0295" w:rsidRDefault="00812237">
            <w:pPr>
              <w:pStyle w:val="ConsPlusNormal"/>
              <w:rPr>
                <w:rFonts w:ascii="Times New Roman" w:eastAsia="Times New Roman" w:hAnsi="Times New Roman" w:cs="Times New Roman"/>
                <w:szCs w:val="20"/>
              </w:rPr>
            </w:pPr>
            <w:r>
              <w:rPr>
                <w:rFonts w:ascii="Arial Narrow" w:hAnsi="Arial Narrow"/>
                <w:szCs w:val="20"/>
              </w:rPr>
              <w:t xml:space="preserve">Окончательный расчет в размере Гарантийного удержания, равного </w:t>
            </w:r>
            <w:r>
              <w:rPr>
                <w:rFonts w:ascii="Arial Narrow" w:hAnsi="Arial Narrow"/>
                <w:b/>
                <w:szCs w:val="20"/>
              </w:rPr>
              <w:t>5 (пяти) %</w:t>
            </w:r>
            <w:r>
              <w:rPr>
                <w:rFonts w:ascii="Arial Narrow" w:hAnsi="Arial Narrow"/>
                <w:szCs w:val="20"/>
              </w:rPr>
              <w:t xml:space="preserve"> от стоимости выполненных Подрядчиком, принятых Техническим заказчиком и Заказчиком Работ, осуществляется через </w:t>
            </w:r>
            <w:r>
              <w:rPr>
                <w:rFonts w:ascii="Arial Narrow" w:hAnsi="Arial Narrow"/>
                <w:b/>
                <w:szCs w:val="20"/>
              </w:rPr>
              <w:t>60 (шестьдесят) месяцев</w:t>
            </w:r>
            <w:r>
              <w:rPr>
                <w:rFonts w:ascii="Arial Narrow" w:hAnsi="Arial Narrow"/>
                <w:szCs w:val="20"/>
              </w:rPr>
              <w:t xml:space="preserve"> с даты подписания Сторонами Акта окончательной приемки выполненных работ на основании письменного обращения и счета Подрядчика.</w:t>
            </w:r>
          </w:p>
        </w:tc>
        <w:tc>
          <w:tcPr>
            <w:tcW w:w="5100" w:type="dxa"/>
            <w:shd w:val="clear" w:color="auto" w:fill="auto"/>
          </w:tcPr>
          <w:p w14:paraId="7318927B" w14:textId="77777777" w:rsidR="00BF0295" w:rsidRDefault="00812237">
            <w:pPr>
              <w:spacing w:after="0" w:line="240" w:lineRule="auto"/>
              <w:rPr>
                <w:sz w:val="20"/>
              </w:rPr>
            </w:pPr>
            <w:r>
              <w:rPr>
                <w:rFonts w:ascii="Arial Narrow" w:hAnsi="Arial Narrow"/>
                <w:sz w:val="20"/>
              </w:rPr>
              <w:t xml:space="preserve">Окончательный расчет в размере Гарантийного удержания, равного </w:t>
            </w:r>
            <w:r>
              <w:rPr>
                <w:rFonts w:ascii="Arial Narrow" w:hAnsi="Arial Narrow"/>
                <w:b/>
                <w:sz w:val="20"/>
              </w:rPr>
              <w:t>5 (пяти) %</w:t>
            </w:r>
            <w:r>
              <w:rPr>
                <w:rFonts w:ascii="Arial Narrow" w:hAnsi="Arial Narrow"/>
                <w:sz w:val="20"/>
              </w:rPr>
              <w:t xml:space="preserve"> от стоимости выполненных Подрядчиком, принятых Техническим заказчиком и Заказчиком Работ, осуществляется через </w:t>
            </w:r>
            <w:r>
              <w:rPr>
                <w:rFonts w:ascii="Arial Narrow" w:hAnsi="Arial Narrow"/>
                <w:b/>
                <w:sz w:val="20"/>
              </w:rPr>
              <w:t>36 (шестьдесят) месяцев</w:t>
            </w:r>
            <w:r>
              <w:rPr>
                <w:rFonts w:ascii="Arial Narrow" w:hAnsi="Arial Narrow"/>
                <w:sz w:val="20"/>
              </w:rPr>
              <w:t xml:space="preserve"> с даты подписания Сторонами Акта окончательной приемки выполненных работ на основании письменного обращения и счета Подрядчика.</w:t>
            </w:r>
          </w:p>
        </w:tc>
        <w:tc>
          <w:tcPr>
            <w:tcW w:w="1984" w:type="dxa"/>
          </w:tcPr>
          <w:p w14:paraId="10B85DD7"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 xml:space="preserve">Аналогично гарантийному периоду, заявленному на этапе тендера. В </w:t>
            </w:r>
            <w:proofErr w:type="gramStart"/>
            <w:r>
              <w:rPr>
                <w:rFonts w:ascii="Times New Roman" w:eastAsia="Times New Roman" w:hAnsi="Times New Roman" w:cs="Times New Roman"/>
                <w:szCs w:val="20"/>
              </w:rPr>
              <w:t>случае  установления</w:t>
            </w:r>
            <w:proofErr w:type="gramEnd"/>
            <w:r>
              <w:rPr>
                <w:rFonts w:ascii="Times New Roman" w:eastAsia="Times New Roman" w:hAnsi="Times New Roman" w:cs="Times New Roman"/>
                <w:szCs w:val="20"/>
              </w:rPr>
              <w:t xml:space="preserve"> срока 60 (шестьдесят) месяцев потребуется увеличение стоимости работ в связи с увеличением их себестоимости (покупка ЗИП, расходы на командировочные, дорогу и т.д.)</w:t>
            </w:r>
          </w:p>
        </w:tc>
        <w:tc>
          <w:tcPr>
            <w:tcW w:w="2410" w:type="dxa"/>
          </w:tcPr>
          <w:p w14:paraId="791A9F4D" w14:textId="77777777" w:rsidR="00BF0295" w:rsidRDefault="001F1509">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r w:rsidR="00D31B12">
              <w:rPr>
                <w:rFonts w:ascii="Times New Roman" w:eastAsia="Times New Roman" w:hAnsi="Times New Roman" w:cs="Times New Roman"/>
                <w:i/>
                <w:iCs/>
                <w:szCs w:val="20"/>
              </w:rPr>
              <w:t xml:space="preserve">. </w:t>
            </w:r>
            <w:r w:rsidR="00D31B12">
              <w:rPr>
                <w:rFonts w:ascii="Times New Roman" w:hAnsi="Times New Roman" w:cs="Times New Roman"/>
                <w:szCs w:val="20"/>
              </w:rPr>
              <w:t xml:space="preserve">Заказчиком акцептованы основные условия заключения договора и победы в тендере в гарантийном письме №74-ПРМ-М от 28.03.25. </w:t>
            </w:r>
            <w:r w:rsidR="00D31B12">
              <w:rPr>
                <w:rFonts w:ascii="Times New Roman" w:eastAsia="Times New Roman" w:hAnsi="Times New Roman" w:cs="Times New Roman"/>
                <w:i/>
                <w:iCs/>
                <w:szCs w:val="20"/>
              </w:rPr>
              <w:t>С</w:t>
            </w:r>
            <w:r>
              <w:rPr>
                <w:rFonts w:ascii="Times New Roman" w:eastAsia="Times New Roman" w:hAnsi="Times New Roman" w:cs="Times New Roman"/>
                <w:i/>
                <w:iCs/>
                <w:szCs w:val="20"/>
              </w:rPr>
              <w:t>огласно гарантийному письму 60 месяцев срок гарантии</w:t>
            </w:r>
          </w:p>
          <w:p w14:paraId="76B7DE06" w14:textId="77777777" w:rsidR="005B01DD" w:rsidRDefault="005B01DD">
            <w:pPr>
              <w:pStyle w:val="ConsPlusNormal"/>
              <w:rPr>
                <w:rFonts w:ascii="Times New Roman" w:eastAsia="Times New Roman" w:hAnsi="Times New Roman" w:cs="Times New Roman"/>
                <w:i/>
                <w:iCs/>
                <w:szCs w:val="20"/>
              </w:rPr>
            </w:pPr>
          </w:p>
          <w:p w14:paraId="0BF4BCFA" w14:textId="16B79CCF" w:rsidR="005B01DD" w:rsidRPr="005B01DD" w:rsidRDefault="005B01DD">
            <w:pPr>
              <w:pStyle w:val="ConsPlusNormal"/>
              <w:rPr>
                <w:rFonts w:ascii="Times New Roman" w:eastAsia="Times New Roman" w:hAnsi="Times New Roman" w:cs="Times New Roman"/>
                <w:szCs w:val="20"/>
              </w:rPr>
            </w:pPr>
            <w:r w:rsidRPr="005B01DD">
              <w:rPr>
                <w:rFonts w:ascii="Times New Roman" w:eastAsia="Times New Roman" w:hAnsi="Times New Roman" w:cs="Times New Roman"/>
                <w:color w:val="EE0000"/>
                <w:szCs w:val="20"/>
              </w:rPr>
              <w:t>Редакция Заказчика</w:t>
            </w:r>
          </w:p>
        </w:tc>
      </w:tr>
      <w:tr w:rsidR="00BF0295" w14:paraId="5A8B1850" w14:textId="77777777" w:rsidTr="007B2AA6">
        <w:tc>
          <w:tcPr>
            <w:tcW w:w="846" w:type="dxa"/>
          </w:tcPr>
          <w:p w14:paraId="4541AA9E"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3.3.3.2</w:t>
            </w:r>
          </w:p>
        </w:tc>
        <w:tc>
          <w:tcPr>
            <w:tcW w:w="5112" w:type="dxa"/>
          </w:tcPr>
          <w:p w14:paraId="033B4139" w14:textId="77777777" w:rsidR="00BF0295" w:rsidRDefault="00812237">
            <w:pPr>
              <w:pStyle w:val="ConsPlusNormal"/>
              <w:rPr>
                <w:rFonts w:ascii="Times New Roman" w:eastAsia="Times New Roman" w:hAnsi="Times New Roman" w:cs="Times New Roman"/>
                <w:szCs w:val="20"/>
              </w:rPr>
            </w:pPr>
            <w:r>
              <w:rPr>
                <w:rFonts w:ascii="Arial Narrow" w:hAnsi="Arial Narrow"/>
                <w:szCs w:val="20"/>
              </w:rPr>
              <w:t xml:space="preserve">Заказчик выплачивает часть Гарантийного удержания  в размере 2,5 (две целых и пять десятых) % от стоимости выполненных Подрядчиком, принятых Заказчиком Работ в течение </w:t>
            </w:r>
            <w:r>
              <w:rPr>
                <w:rFonts w:ascii="Arial Narrow" w:hAnsi="Arial Narrow"/>
                <w:b/>
                <w:bCs/>
                <w:szCs w:val="20"/>
              </w:rPr>
              <w:t>15 (пятнадцати)</w:t>
            </w:r>
            <w:r>
              <w:rPr>
                <w:rFonts w:ascii="Arial Narrow" w:hAnsi="Arial Narrow"/>
                <w:szCs w:val="20"/>
              </w:rPr>
              <w:t xml:space="preserve"> рабочих дней с даты подписания Заказчиком Акта окончательной приемки выполненных работ при условии предоставления Подрядчиком </w:t>
            </w:r>
            <w:r>
              <w:rPr>
                <w:rFonts w:ascii="Arial Narrow" w:hAnsi="Arial Narrow"/>
                <w:i/>
                <w:iCs/>
                <w:szCs w:val="20"/>
              </w:rPr>
              <w:t>не позднее 5 (Пяти) рабочих дней до даты платежа одновременно</w:t>
            </w:r>
            <w:r>
              <w:rPr>
                <w:rFonts w:ascii="Arial Narrow" w:hAnsi="Arial Narrow"/>
                <w:szCs w:val="20"/>
              </w:rPr>
              <w:t xml:space="preserve"> со счетом на оплату </w:t>
            </w:r>
            <w:r>
              <w:rPr>
                <w:rFonts w:ascii="Arial Narrow" w:hAnsi="Arial Narrow"/>
                <w:i/>
                <w:iCs/>
                <w:szCs w:val="20"/>
              </w:rPr>
              <w:t>на указанную сумму безусловной, безотзывной независимой гарантии исполнения гарантийных обязательств в течение гарантийного срока по Договору (далее – «Гарантия на гарантийный период») в порядке раздела 11 Договора.</w:t>
            </w:r>
          </w:p>
        </w:tc>
        <w:tc>
          <w:tcPr>
            <w:tcW w:w="5100" w:type="dxa"/>
            <w:shd w:val="clear" w:color="auto" w:fill="auto"/>
          </w:tcPr>
          <w:p w14:paraId="1341E8AC" w14:textId="77777777" w:rsidR="00BF0295" w:rsidRDefault="00812237">
            <w:pPr>
              <w:spacing w:after="0" w:line="240" w:lineRule="auto"/>
              <w:rPr>
                <w:sz w:val="20"/>
              </w:rPr>
            </w:pPr>
            <w:r>
              <w:rPr>
                <w:rFonts w:ascii="Arial Narrow" w:hAnsi="Arial Narrow"/>
                <w:sz w:val="20"/>
              </w:rPr>
              <w:t xml:space="preserve">Заказчик выплачивает часть Гарантийного </w:t>
            </w:r>
            <w:proofErr w:type="gramStart"/>
            <w:r>
              <w:rPr>
                <w:rFonts w:ascii="Arial Narrow" w:hAnsi="Arial Narrow"/>
                <w:sz w:val="20"/>
              </w:rPr>
              <w:t>удержания  в</w:t>
            </w:r>
            <w:proofErr w:type="gramEnd"/>
            <w:r>
              <w:rPr>
                <w:rFonts w:ascii="Arial Narrow" w:hAnsi="Arial Narrow"/>
                <w:sz w:val="20"/>
              </w:rPr>
              <w:t xml:space="preserve"> размере 2,5 (две целых и пять десятых) % от стоимости выполненных Подрядчиком, принятых Заказчиком Работ в течение </w:t>
            </w:r>
            <w:r>
              <w:rPr>
                <w:rFonts w:ascii="Arial Narrow" w:hAnsi="Arial Narrow"/>
                <w:b/>
                <w:bCs/>
                <w:sz w:val="20"/>
              </w:rPr>
              <w:t>10 (Десяти)</w:t>
            </w:r>
            <w:r>
              <w:rPr>
                <w:rFonts w:ascii="Arial Narrow" w:hAnsi="Arial Narrow"/>
                <w:sz w:val="20"/>
              </w:rPr>
              <w:t xml:space="preserve"> рабочих дней с даты подписания Заказчиком Акта окончательной приемки выполненных работ при условии предоставления Подрядчиком счета на оплату.</w:t>
            </w:r>
          </w:p>
        </w:tc>
        <w:tc>
          <w:tcPr>
            <w:tcW w:w="1984" w:type="dxa"/>
          </w:tcPr>
          <w:p w14:paraId="6287D478"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Ранее согласованные условия</w:t>
            </w:r>
          </w:p>
        </w:tc>
        <w:tc>
          <w:tcPr>
            <w:tcW w:w="2410" w:type="dxa"/>
          </w:tcPr>
          <w:p w14:paraId="7EB3C184" w14:textId="77777777" w:rsidR="00D31B12" w:rsidRDefault="00D31B12" w:rsidP="00D31B12">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Не согласовано.</w:t>
            </w:r>
          </w:p>
          <w:p w14:paraId="1C2F4B24" w14:textId="77777777" w:rsidR="00BF0295" w:rsidRDefault="00145913" w:rsidP="00D31B12">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Данный пункт был в первоначальной редакции договора с указанным условием. Замечаний к данному условию не поступало на предыдущих итерациях рассмотрения договора, включая трехсторонние переговоры от 20 июня. Данное условие не является принципиальным разногласием и не ущемляет права Подрядчика.</w:t>
            </w:r>
          </w:p>
          <w:p w14:paraId="2256B238" w14:textId="77777777" w:rsidR="00771E9D" w:rsidRDefault="00771E9D" w:rsidP="00D31B12">
            <w:pPr>
              <w:pStyle w:val="ConsPlusNormal"/>
              <w:rPr>
                <w:rFonts w:ascii="Times New Roman" w:eastAsia="Times New Roman" w:hAnsi="Times New Roman" w:cs="Times New Roman"/>
                <w:szCs w:val="20"/>
              </w:rPr>
            </w:pPr>
          </w:p>
          <w:p w14:paraId="0FEEE31A" w14:textId="08E55856" w:rsidR="00771E9D" w:rsidRDefault="00771E9D" w:rsidP="00D31B12">
            <w:pPr>
              <w:pStyle w:val="ConsPlusNormal"/>
              <w:rPr>
                <w:rFonts w:ascii="Times New Roman" w:eastAsia="Times New Roman" w:hAnsi="Times New Roman" w:cs="Times New Roman"/>
                <w:i/>
                <w:iCs/>
                <w:szCs w:val="20"/>
              </w:rPr>
            </w:pPr>
            <w:r w:rsidRPr="00771E9D">
              <w:rPr>
                <w:rFonts w:ascii="Times New Roman" w:eastAsia="Times New Roman" w:hAnsi="Times New Roman" w:cs="Times New Roman"/>
                <w:color w:val="EE0000"/>
                <w:szCs w:val="20"/>
              </w:rPr>
              <w:t>Редакция Заказчика</w:t>
            </w:r>
          </w:p>
        </w:tc>
      </w:tr>
      <w:tr w:rsidR="00BF0295" w14:paraId="2F0767BE" w14:textId="77777777" w:rsidTr="007B2AA6">
        <w:tc>
          <w:tcPr>
            <w:tcW w:w="846" w:type="dxa"/>
          </w:tcPr>
          <w:p w14:paraId="253093EC"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3.3.3.3.</w:t>
            </w:r>
          </w:p>
        </w:tc>
        <w:tc>
          <w:tcPr>
            <w:tcW w:w="5112" w:type="dxa"/>
          </w:tcPr>
          <w:p w14:paraId="53A79CED" w14:textId="77777777" w:rsidR="00BF0295" w:rsidRDefault="00812237">
            <w:pPr>
              <w:pStyle w:val="ConsPlusNormal"/>
              <w:rPr>
                <w:rFonts w:ascii="Times New Roman" w:hAnsi="Times New Roman" w:cs="Times New Roman"/>
                <w:szCs w:val="20"/>
              </w:rPr>
            </w:pPr>
            <w:r>
              <w:rPr>
                <w:rFonts w:ascii="Arial Narrow" w:hAnsi="Arial Narrow"/>
                <w:szCs w:val="20"/>
              </w:rPr>
              <w:t xml:space="preserve">Заказчик </w:t>
            </w:r>
            <w:r>
              <w:rPr>
                <w:rFonts w:ascii="Arial Narrow" w:hAnsi="Arial Narrow"/>
                <w:i/>
                <w:iCs/>
                <w:szCs w:val="20"/>
              </w:rPr>
              <w:t>вправе выплатить</w:t>
            </w:r>
            <w:r>
              <w:rPr>
                <w:rFonts w:ascii="Arial Narrow" w:hAnsi="Arial Narrow"/>
                <w:szCs w:val="20"/>
              </w:rPr>
              <w:t xml:space="preserve"> часть Гарантийного удержания в течение в размере 2,5 (две целых и пять десятых) % от стоимости выполненных Подрядчиком, принятых Заказчиком Работ в течение 15 (пятнадцати) рабочих дней после наступления следующих условий: по истечении 3 (трех) месяцев с даты подписания Сторонами Акта окончательной приемки выполненных работ, на основании письменного </w:t>
            </w:r>
            <w:r>
              <w:rPr>
                <w:rFonts w:ascii="Arial Narrow" w:hAnsi="Arial Narrow"/>
                <w:szCs w:val="20"/>
              </w:rPr>
              <w:lastRenderedPageBreak/>
              <w:t>обращения и счета Подрядчика, при условии предоставления Подрядчиком не позднее 5 (Пяти) рабочих дней до даты платежа одновременно со счетом на оплату на указанную сумму Гарантии на гарантийный период.</w:t>
            </w:r>
          </w:p>
        </w:tc>
        <w:tc>
          <w:tcPr>
            <w:tcW w:w="5100" w:type="dxa"/>
            <w:shd w:val="clear" w:color="auto" w:fill="auto"/>
          </w:tcPr>
          <w:p w14:paraId="603C01EB" w14:textId="77777777" w:rsidR="00BF0295" w:rsidRDefault="00812237">
            <w:pPr>
              <w:spacing w:after="0" w:line="240" w:lineRule="auto"/>
              <w:rPr>
                <w:sz w:val="20"/>
              </w:rPr>
            </w:pPr>
            <w:r>
              <w:rPr>
                <w:rFonts w:ascii="Arial Narrow" w:hAnsi="Arial Narrow"/>
                <w:sz w:val="20"/>
              </w:rPr>
              <w:lastRenderedPageBreak/>
              <w:t xml:space="preserve">Заказчик </w:t>
            </w:r>
            <w:r>
              <w:rPr>
                <w:rFonts w:ascii="Arial Narrow" w:hAnsi="Arial Narrow"/>
                <w:b/>
                <w:bCs/>
                <w:sz w:val="20"/>
              </w:rPr>
              <w:t>выплачивает</w:t>
            </w:r>
            <w:r>
              <w:rPr>
                <w:rFonts w:ascii="Arial Narrow" w:hAnsi="Arial Narrow"/>
                <w:sz w:val="20"/>
              </w:rPr>
              <w:t xml:space="preserve"> часть Гарантийного удержания в течение в размере 2,5 (две целых и пять десятых) % от стоимости выполненных Подрядчиком, принятых Заказчиком Работ в течение 15 (пятнадцати) рабочих дней после наступления следующих условий: по истечении 3 (трех) месяцев с даты подписания Сторонами Акта окончательной приемки выполненных работ, на основании письменного </w:t>
            </w:r>
            <w:r>
              <w:rPr>
                <w:rFonts w:ascii="Arial Narrow" w:hAnsi="Arial Narrow"/>
                <w:sz w:val="20"/>
              </w:rPr>
              <w:lastRenderedPageBreak/>
              <w:t>обращения и счета Подрядчика, при условии предоставления Подрядчиком не позднее 5 (Пяти) рабочих дней до даты платежа одновременно со счетом на оплату на указанную сумму Гарантии на гарантийный период.</w:t>
            </w:r>
          </w:p>
        </w:tc>
        <w:tc>
          <w:tcPr>
            <w:tcW w:w="1984" w:type="dxa"/>
          </w:tcPr>
          <w:p w14:paraId="79227BB2" w14:textId="77777777" w:rsidR="00BF0295" w:rsidRDefault="00BF0295">
            <w:pPr>
              <w:pStyle w:val="ConsPlusNormal"/>
              <w:rPr>
                <w:rFonts w:ascii="Times New Roman" w:eastAsia="Times New Roman" w:hAnsi="Times New Roman" w:cs="Times New Roman"/>
                <w:i/>
                <w:iCs/>
                <w:szCs w:val="20"/>
              </w:rPr>
            </w:pPr>
          </w:p>
        </w:tc>
        <w:tc>
          <w:tcPr>
            <w:tcW w:w="2410" w:type="dxa"/>
          </w:tcPr>
          <w:p w14:paraId="32E122A9" w14:textId="77777777" w:rsidR="00BF0295" w:rsidRDefault="00AE60D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На рассмотрение юристов Заказчика</w:t>
            </w:r>
          </w:p>
          <w:p w14:paraId="280D0B27" w14:textId="77777777" w:rsidR="00A7048E" w:rsidRDefault="00A7048E">
            <w:pPr>
              <w:pStyle w:val="ConsPlusNormal"/>
              <w:rPr>
                <w:rFonts w:ascii="Times New Roman" w:eastAsia="Times New Roman" w:hAnsi="Times New Roman" w:cs="Times New Roman"/>
                <w:i/>
                <w:iCs/>
                <w:szCs w:val="20"/>
              </w:rPr>
            </w:pPr>
          </w:p>
          <w:p w14:paraId="3AF04803" w14:textId="4229F232" w:rsidR="00A7048E" w:rsidRPr="00E854C1" w:rsidRDefault="00A7048E">
            <w:pPr>
              <w:pStyle w:val="ConsPlusNormal"/>
              <w:rPr>
                <w:rFonts w:ascii="Times New Roman" w:eastAsia="Times New Roman" w:hAnsi="Times New Roman" w:cs="Times New Roman"/>
                <w:szCs w:val="20"/>
              </w:rPr>
            </w:pPr>
            <w:r w:rsidRPr="00E854C1">
              <w:rPr>
                <w:rFonts w:ascii="Times New Roman" w:eastAsia="Times New Roman" w:hAnsi="Times New Roman" w:cs="Times New Roman"/>
                <w:color w:val="EE0000"/>
                <w:szCs w:val="20"/>
              </w:rPr>
              <w:t>Редакция Подрядчика, при условии оставления п.</w:t>
            </w:r>
            <w:r w:rsidR="00E854C1" w:rsidRPr="00E854C1">
              <w:rPr>
                <w:rFonts w:ascii="Times New Roman" w:eastAsia="Times New Roman" w:hAnsi="Times New Roman" w:cs="Times New Roman"/>
                <w:color w:val="EE0000"/>
                <w:szCs w:val="20"/>
              </w:rPr>
              <w:t>3.3.3.2 в ред. Заказчика</w:t>
            </w:r>
          </w:p>
        </w:tc>
      </w:tr>
      <w:tr w:rsidR="00BF0295" w14:paraId="054438B1" w14:textId="77777777" w:rsidTr="007B2AA6">
        <w:tc>
          <w:tcPr>
            <w:tcW w:w="846" w:type="dxa"/>
          </w:tcPr>
          <w:p w14:paraId="4A23B6E5"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 xml:space="preserve">3.3.4 </w:t>
            </w:r>
          </w:p>
          <w:p w14:paraId="572C44FC"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(3.3.4.1, 3.3.4.2)</w:t>
            </w:r>
          </w:p>
        </w:tc>
        <w:tc>
          <w:tcPr>
            <w:tcW w:w="5112" w:type="dxa"/>
          </w:tcPr>
          <w:p w14:paraId="585F508F" w14:textId="77777777" w:rsidR="00BF0295" w:rsidRDefault="00812237">
            <w:pPr>
              <w:pStyle w:val="ConsPlusNormal"/>
              <w:rPr>
                <w:rFonts w:ascii="Times New Roman" w:eastAsia="Times New Roman" w:hAnsi="Times New Roman" w:cs="Times New Roman"/>
                <w:szCs w:val="20"/>
              </w:rPr>
            </w:pPr>
            <w:r>
              <w:rPr>
                <w:rFonts w:ascii="Arial Narrow" w:hAnsi="Arial Narrow"/>
                <w:b/>
                <w:szCs w:val="20"/>
              </w:rPr>
              <w:t>Особые условия:</w:t>
            </w:r>
            <w:r>
              <w:rPr>
                <w:rFonts w:ascii="Arial Narrow" w:hAnsi="Arial Narrow"/>
                <w:szCs w:val="20"/>
              </w:rPr>
              <w:t xml:space="preserve"> Заказчик вправе в одностороннем порядке перенести срок оплаты Работ/приостановить оплату любых платежей по Договору полностью или в части (без применения к Заказчику штрафных санкций) в случаях, предусмотренных Договором, кроме того/в том числе в следующих случаях:</w:t>
            </w:r>
          </w:p>
        </w:tc>
        <w:tc>
          <w:tcPr>
            <w:tcW w:w="5100" w:type="dxa"/>
            <w:shd w:val="clear" w:color="auto" w:fill="auto"/>
          </w:tcPr>
          <w:p w14:paraId="5BA2760F" w14:textId="77777777" w:rsidR="00BF0295" w:rsidRDefault="00812237">
            <w:pPr>
              <w:spacing w:after="0" w:line="240" w:lineRule="auto"/>
              <w:rPr>
                <w:sz w:val="20"/>
              </w:rPr>
            </w:pPr>
            <w:r>
              <w:rPr>
                <w:i/>
                <w:iCs/>
                <w:sz w:val="20"/>
              </w:rPr>
              <w:t>Исключить</w:t>
            </w:r>
          </w:p>
        </w:tc>
        <w:tc>
          <w:tcPr>
            <w:tcW w:w="1984" w:type="dxa"/>
          </w:tcPr>
          <w:p w14:paraId="0297FDD0" w14:textId="77777777" w:rsidR="00BF0295" w:rsidRDefault="00812237">
            <w:pPr>
              <w:pStyle w:val="ConsPlusNormal"/>
              <w:rPr>
                <w:rFonts w:ascii="Arial Narrow" w:eastAsia="Times New Roman" w:hAnsi="Arial Narrow" w:cs="Times New Roman"/>
                <w:szCs w:val="20"/>
              </w:rPr>
            </w:pPr>
            <w:r>
              <w:rPr>
                <w:rFonts w:ascii="Arial Narrow" w:eastAsia="Times New Roman" w:hAnsi="Arial Narrow" w:cs="Times New Roman"/>
                <w:szCs w:val="20"/>
              </w:rPr>
              <w:t xml:space="preserve">Оплата уже выполненных работ должна быть произведена в срок, установленный договором, в противном случае противоречие </w:t>
            </w:r>
          </w:p>
          <w:p w14:paraId="1BF0B84E" w14:textId="77777777" w:rsidR="00BF0295" w:rsidRDefault="00812237">
            <w:pPr>
              <w:pStyle w:val="ConsPlusNormal"/>
              <w:rPr>
                <w:rFonts w:ascii="Times New Roman" w:eastAsia="Times New Roman" w:hAnsi="Times New Roman" w:cs="Times New Roman"/>
                <w:i/>
                <w:iCs/>
                <w:szCs w:val="20"/>
              </w:rPr>
            </w:pPr>
            <w:r>
              <w:rPr>
                <w:rFonts w:ascii="Arial Narrow" w:eastAsia="Times New Roman" w:hAnsi="Arial Narrow" w:cs="Times New Roman"/>
                <w:szCs w:val="20"/>
              </w:rPr>
              <w:t>п. 1 ст. 702 ГК РФ</w:t>
            </w:r>
          </w:p>
        </w:tc>
        <w:tc>
          <w:tcPr>
            <w:tcW w:w="2410" w:type="dxa"/>
          </w:tcPr>
          <w:p w14:paraId="0E023C71" w14:textId="77777777" w:rsidR="00BF0295" w:rsidRDefault="00013B78">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На рассмотрение юристов Заказчика</w:t>
            </w:r>
          </w:p>
          <w:p w14:paraId="475F674C" w14:textId="77777777" w:rsidR="009E66C7" w:rsidRDefault="009E66C7">
            <w:pPr>
              <w:pStyle w:val="ConsPlusNormal"/>
              <w:rPr>
                <w:rFonts w:ascii="Times New Roman" w:eastAsia="Times New Roman" w:hAnsi="Times New Roman" w:cs="Times New Roman"/>
                <w:i/>
                <w:iCs/>
                <w:szCs w:val="20"/>
              </w:rPr>
            </w:pPr>
          </w:p>
          <w:p w14:paraId="7CDB5476" w14:textId="1117CE01" w:rsidR="009E66C7" w:rsidRPr="00C2248B" w:rsidRDefault="009E66C7">
            <w:pPr>
              <w:pStyle w:val="ConsPlusNormal"/>
              <w:rPr>
                <w:rFonts w:ascii="Times New Roman" w:eastAsia="Times New Roman" w:hAnsi="Times New Roman" w:cs="Times New Roman"/>
                <w:szCs w:val="20"/>
              </w:rPr>
            </w:pPr>
            <w:r w:rsidRPr="00C2248B">
              <w:rPr>
                <w:rFonts w:ascii="Times New Roman" w:eastAsia="Times New Roman" w:hAnsi="Times New Roman" w:cs="Times New Roman"/>
                <w:color w:val="EE0000"/>
                <w:szCs w:val="20"/>
              </w:rPr>
              <w:t>Редакция Заказчика, но оплату принятых по КС работ исключаем из перечня</w:t>
            </w:r>
          </w:p>
        </w:tc>
      </w:tr>
      <w:tr w:rsidR="00BF0295" w14:paraId="1935767A" w14:textId="77777777" w:rsidTr="007B2AA6">
        <w:tc>
          <w:tcPr>
            <w:tcW w:w="846" w:type="dxa"/>
          </w:tcPr>
          <w:p w14:paraId="253FA1AA"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3.8.1.</w:t>
            </w:r>
          </w:p>
        </w:tc>
        <w:tc>
          <w:tcPr>
            <w:tcW w:w="5112" w:type="dxa"/>
          </w:tcPr>
          <w:p w14:paraId="1529B58D" w14:textId="77777777" w:rsidR="00BF0295" w:rsidRDefault="00812237">
            <w:pPr>
              <w:spacing w:line="240" w:lineRule="auto"/>
              <w:rPr>
                <w:rFonts w:ascii="Arial Narrow" w:hAnsi="Arial Narrow"/>
                <w:spacing w:val="-1"/>
                <w:sz w:val="20"/>
              </w:rPr>
            </w:pPr>
            <w:bookmarkStart w:id="1" w:name="_Hlk183442463"/>
            <w:r>
              <w:rPr>
                <w:rFonts w:ascii="Arial Narrow" w:hAnsi="Arial Narrow"/>
                <w:spacing w:val="-1"/>
                <w:sz w:val="20"/>
              </w:rPr>
              <w:t xml:space="preserve">Заказчик вправе в одностороннем внесудебном порядке при наступлении указанных в </w:t>
            </w:r>
            <w:r>
              <w:rPr>
                <w:rFonts w:ascii="Arial Narrow" w:hAnsi="Arial Narrow"/>
                <w:i/>
                <w:iCs/>
                <w:spacing w:val="-1"/>
                <w:sz w:val="20"/>
              </w:rPr>
              <w:t>п. 3.8.2</w:t>
            </w:r>
            <w:r>
              <w:rPr>
                <w:rFonts w:ascii="Arial Narrow" w:hAnsi="Arial Narrow"/>
                <w:spacing w:val="-1"/>
                <w:sz w:val="20"/>
              </w:rPr>
              <w:t xml:space="preserve">. Договора обстоятельств и при условии предварительного письменного уведомления Подрядчика в срок не менее, чем за 5 (пять) рабочих дней,  удержать с Подрядчика </w:t>
            </w:r>
            <w:r>
              <w:rPr>
                <w:rFonts w:ascii="Arial Narrow" w:hAnsi="Arial Narrow"/>
                <w:sz w:val="20"/>
              </w:rPr>
              <w:t>предусмотренные</w:t>
            </w:r>
            <w:r>
              <w:rPr>
                <w:rFonts w:ascii="Arial Narrow" w:hAnsi="Arial Narrow"/>
                <w:spacing w:val="-1"/>
                <w:sz w:val="20"/>
              </w:rPr>
              <w:t xml:space="preserve"> Договором </w:t>
            </w:r>
            <w:r>
              <w:rPr>
                <w:rFonts w:ascii="Arial Narrow" w:hAnsi="Arial Narrow"/>
                <w:i/>
                <w:iCs/>
                <w:spacing w:val="-1"/>
                <w:sz w:val="20"/>
              </w:rPr>
              <w:t>неустойки или иные суммы</w:t>
            </w:r>
            <w:r>
              <w:rPr>
                <w:rFonts w:ascii="Arial Narrow" w:hAnsi="Arial Narrow"/>
                <w:spacing w:val="-1"/>
                <w:sz w:val="20"/>
              </w:rPr>
              <w:t>, подлежащие уплате Заказчику, при расчетах из сумм, подлежащих к уплате Подрядчику.</w:t>
            </w:r>
            <w:bookmarkEnd w:id="1"/>
          </w:p>
        </w:tc>
        <w:tc>
          <w:tcPr>
            <w:tcW w:w="5100" w:type="dxa"/>
            <w:shd w:val="clear" w:color="auto" w:fill="auto"/>
          </w:tcPr>
          <w:p w14:paraId="7C269DF0" w14:textId="77777777" w:rsidR="00BF0295" w:rsidRDefault="00812237">
            <w:pPr>
              <w:spacing w:after="0" w:line="240" w:lineRule="auto"/>
              <w:rPr>
                <w:sz w:val="20"/>
              </w:rPr>
            </w:pPr>
            <w:r>
              <w:rPr>
                <w:rFonts w:ascii="Arial Narrow" w:hAnsi="Arial Narrow"/>
                <w:spacing w:val="-1"/>
                <w:sz w:val="20"/>
              </w:rPr>
              <w:t xml:space="preserve">Заказчик вправе в одностороннем внесудебном порядке при </w:t>
            </w:r>
            <w:r>
              <w:rPr>
                <w:rFonts w:ascii="Arial Narrow" w:hAnsi="Arial Narrow"/>
                <w:b/>
                <w:bCs/>
                <w:spacing w:val="-1"/>
                <w:sz w:val="20"/>
              </w:rPr>
              <w:t>одновременном</w:t>
            </w:r>
            <w:r>
              <w:rPr>
                <w:rFonts w:ascii="Arial Narrow" w:hAnsi="Arial Narrow"/>
                <w:spacing w:val="-1"/>
                <w:sz w:val="20"/>
              </w:rPr>
              <w:t xml:space="preserve"> наступлении указанных в </w:t>
            </w:r>
            <w:r>
              <w:rPr>
                <w:rFonts w:ascii="Arial Narrow" w:hAnsi="Arial Narrow"/>
                <w:b/>
                <w:bCs/>
                <w:spacing w:val="-1"/>
                <w:sz w:val="20"/>
              </w:rPr>
              <w:t>п. 3.8.2.1 и 3.8.2.2</w:t>
            </w:r>
            <w:r>
              <w:rPr>
                <w:rFonts w:ascii="Arial Narrow" w:hAnsi="Arial Narrow"/>
                <w:spacing w:val="-1"/>
                <w:sz w:val="20"/>
              </w:rPr>
              <w:t xml:space="preserve"> Договора обстоятельств</w:t>
            </w:r>
            <w:r>
              <w:rPr>
                <w:rFonts w:ascii="Arial Narrow" w:hAnsi="Arial Narrow"/>
                <w:b/>
                <w:bCs/>
                <w:spacing w:val="-1"/>
                <w:sz w:val="20"/>
              </w:rPr>
              <w:t>ах</w:t>
            </w:r>
            <w:r>
              <w:rPr>
                <w:rFonts w:ascii="Arial Narrow" w:hAnsi="Arial Narrow"/>
                <w:spacing w:val="-1"/>
                <w:sz w:val="20"/>
              </w:rPr>
              <w:t xml:space="preserve"> и при условии предварительного письменного уведомления Подрядчика в срок не менее, чем за 5 (пять) рабочих дней </w:t>
            </w:r>
            <w:r>
              <w:rPr>
                <w:rFonts w:ascii="Arial Narrow" w:hAnsi="Arial Narrow"/>
                <w:b/>
                <w:bCs/>
                <w:spacing w:val="-1"/>
                <w:sz w:val="20"/>
              </w:rPr>
              <w:t>до дня удержания</w:t>
            </w:r>
            <w:r>
              <w:rPr>
                <w:rFonts w:ascii="Arial Narrow" w:hAnsi="Arial Narrow"/>
                <w:spacing w:val="-1"/>
                <w:sz w:val="20"/>
              </w:rPr>
              <w:t xml:space="preserve">,  удержать с Подрядчика </w:t>
            </w:r>
            <w:r>
              <w:rPr>
                <w:rFonts w:ascii="Arial Narrow" w:hAnsi="Arial Narrow"/>
                <w:sz w:val="20"/>
              </w:rPr>
              <w:t>предусмотренные</w:t>
            </w:r>
            <w:r>
              <w:rPr>
                <w:rFonts w:ascii="Arial Narrow" w:hAnsi="Arial Narrow"/>
                <w:spacing w:val="-1"/>
                <w:sz w:val="20"/>
              </w:rPr>
              <w:t xml:space="preserve"> Договором </w:t>
            </w:r>
            <w:r>
              <w:rPr>
                <w:rFonts w:ascii="Arial Narrow" w:hAnsi="Arial Narrow"/>
                <w:b/>
                <w:bCs/>
                <w:spacing w:val="-1"/>
                <w:sz w:val="20"/>
              </w:rPr>
              <w:t>штрафы</w:t>
            </w:r>
            <w:r>
              <w:rPr>
                <w:rFonts w:ascii="Arial Narrow" w:hAnsi="Arial Narrow"/>
                <w:spacing w:val="-1"/>
                <w:sz w:val="20"/>
              </w:rPr>
              <w:t>, подлежащие уплате Заказчику, при расчетах из сумм, подлежащих к уплате Подрядчику.</w:t>
            </w:r>
          </w:p>
        </w:tc>
        <w:tc>
          <w:tcPr>
            <w:tcW w:w="1984" w:type="dxa"/>
          </w:tcPr>
          <w:p w14:paraId="7085F778" w14:textId="77777777" w:rsidR="00BF0295" w:rsidRDefault="00BF0295">
            <w:pPr>
              <w:pStyle w:val="ConsPlusNormal"/>
              <w:rPr>
                <w:rFonts w:ascii="Times New Roman" w:eastAsia="Times New Roman" w:hAnsi="Times New Roman" w:cs="Times New Roman"/>
                <w:i/>
                <w:iCs/>
                <w:szCs w:val="20"/>
              </w:rPr>
            </w:pPr>
          </w:p>
        </w:tc>
        <w:tc>
          <w:tcPr>
            <w:tcW w:w="2410" w:type="dxa"/>
          </w:tcPr>
          <w:p w14:paraId="043C4043" w14:textId="77777777" w:rsidR="00BF0295" w:rsidRDefault="00013B78">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5FBD9B99" w14:textId="77777777" w:rsidR="0021030B" w:rsidRDefault="0021030B">
            <w:pPr>
              <w:pStyle w:val="ConsPlusNormal"/>
              <w:rPr>
                <w:rFonts w:ascii="Times New Roman" w:eastAsia="Times New Roman" w:hAnsi="Times New Roman" w:cs="Times New Roman"/>
                <w:i/>
                <w:iCs/>
                <w:szCs w:val="20"/>
              </w:rPr>
            </w:pPr>
          </w:p>
          <w:p w14:paraId="21E5095D" w14:textId="77777777" w:rsidR="0021030B" w:rsidRPr="00FA0452" w:rsidRDefault="0021030B">
            <w:pPr>
              <w:pStyle w:val="ConsPlusNormal"/>
              <w:rPr>
                <w:rFonts w:ascii="Times New Roman" w:eastAsia="Times New Roman" w:hAnsi="Times New Roman" w:cs="Times New Roman"/>
                <w:color w:val="EE0000"/>
                <w:szCs w:val="20"/>
              </w:rPr>
            </w:pPr>
            <w:r w:rsidRPr="00FA0452">
              <w:rPr>
                <w:rFonts w:ascii="Times New Roman" w:eastAsia="Times New Roman" w:hAnsi="Times New Roman" w:cs="Times New Roman"/>
                <w:color w:val="EE0000"/>
                <w:szCs w:val="20"/>
              </w:rPr>
              <w:t>Редакция Заказчика, т.к.:</w:t>
            </w:r>
          </w:p>
          <w:p w14:paraId="7EDD2853" w14:textId="77777777" w:rsidR="0021030B" w:rsidRPr="00FA0452" w:rsidRDefault="0021030B">
            <w:pPr>
              <w:pStyle w:val="ConsPlusNormal"/>
              <w:rPr>
                <w:rFonts w:ascii="Times New Roman" w:eastAsia="Times New Roman" w:hAnsi="Times New Roman" w:cs="Times New Roman"/>
                <w:color w:val="EE0000"/>
                <w:szCs w:val="20"/>
              </w:rPr>
            </w:pPr>
            <w:r w:rsidRPr="00FA0452">
              <w:rPr>
                <w:rFonts w:ascii="Times New Roman" w:eastAsia="Times New Roman" w:hAnsi="Times New Roman" w:cs="Times New Roman"/>
                <w:color w:val="EE0000"/>
                <w:szCs w:val="20"/>
              </w:rPr>
              <w:t>- выкинута ссылка на п.3.8.2.3. (одно из условий зачета, в итоге зачет не будет работать)</w:t>
            </w:r>
          </w:p>
          <w:p w14:paraId="5E73BD63" w14:textId="12587A2F" w:rsidR="0021030B" w:rsidRDefault="0021030B">
            <w:pPr>
              <w:pStyle w:val="ConsPlusNormal"/>
              <w:rPr>
                <w:rFonts w:ascii="Times New Roman" w:eastAsia="Times New Roman" w:hAnsi="Times New Roman" w:cs="Times New Roman"/>
                <w:i/>
                <w:iCs/>
                <w:szCs w:val="20"/>
              </w:rPr>
            </w:pPr>
            <w:r w:rsidRPr="00FA0452">
              <w:rPr>
                <w:rFonts w:ascii="Times New Roman" w:eastAsia="Times New Roman" w:hAnsi="Times New Roman" w:cs="Times New Roman"/>
                <w:color w:val="EE0000"/>
                <w:szCs w:val="20"/>
              </w:rPr>
              <w:t>- выкинуты пени (остались только штрафы)</w:t>
            </w:r>
          </w:p>
        </w:tc>
      </w:tr>
      <w:tr w:rsidR="00BF0295" w14:paraId="29523166" w14:textId="77777777" w:rsidTr="007B2AA6">
        <w:tc>
          <w:tcPr>
            <w:tcW w:w="846" w:type="dxa"/>
          </w:tcPr>
          <w:p w14:paraId="330EF54C"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3.8.2.1.</w:t>
            </w:r>
          </w:p>
        </w:tc>
        <w:tc>
          <w:tcPr>
            <w:tcW w:w="5112" w:type="dxa"/>
          </w:tcPr>
          <w:p w14:paraId="5FE52951" w14:textId="77777777" w:rsidR="00BF0295" w:rsidRDefault="00812237">
            <w:pPr>
              <w:spacing w:line="240" w:lineRule="auto"/>
              <w:rPr>
                <w:rFonts w:ascii="Arial Narrow" w:hAnsi="Arial Narrow"/>
                <w:sz w:val="20"/>
              </w:rPr>
            </w:pPr>
            <w:r>
              <w:rPr>
                <w:rFonts w:ascii="Arial Narrow" w:hAnsi="Arial Narrow"/>
                <w:sz w:val="20"/>
              </w:rPr>
              <w:t xml:space="preserve">Подрядчик нарушил свое обязательство по Договору, </w:t>
            </w:r>
            <w:r>
              <w:rPr>
                <w:rFonts w:ascii="Arial Narrow" w:hAnsi="Arial Narrow"/>
                <w:i/>
                <w:iCs/>
                <w:sz w:val="20"/>
              </w:rPr>
              <w:t>в том числе по соблюдению Графика производства работ</w:t>
            </w:r>
            <w:r>
              <w:rPr>
                <w:rFonts w:ascii="Arial Narrow" w:hAnsi="Arial Narrow"/>
                <w:sz w:val="20"/>
              </w:rPr>
              <w:t xml:space="preserve">, что </w:t>
            </w:r>
            <w:r>
              <w:rPr>
                <w:rFonts w:ascii="Arial Narrow" w:hAnsi="Arial Narrow"/>
                <w:i/>
                <w:iCs/>
                <w:sz w:val="20"/>
              </w:rPr>
              <w:t>документально подтверждено и обоснованно</w:t>
            </w:r>
            <w:r>
              <w:rPr>
                <w:rFonts w:ascii="Arial Narrow" w:hAnsi="Arial Narrow"/>
                <w:sz w:val="20"/>
              </w:rPr>
              <w:t xml:space="preserve"> Заказчиком;</w:t>
            </w:r>
          </w:p>
        </w:tc>
        <w:tc>
          <w:tcPr>
            <w:tcW w:w="5100" w:type="dxa"/>
            <w:shd w:val="clear" w:color="auto" w:fill="auto"/>
          </w:tcPr>
          <w:p w14:paraId="756EF7EB" w14:textId="77777777" w:rsidR="00BF0295" w:rsidRDefault="00812237">
            <w:pPr>
              <w:spacing w:after="0" w:line="240" w:lineRule="auto"/>
              <w:rPr>
                <w:sz w:val="20"/>
              </w:rPr>
            </w:pPr>
            <w:r>
              <w:rPr>
                <w:rFonts w:ascii="Arial Narrow" w:hAnsi="Arial Narrow"/>
                <w:sz w:val="20"/>
              </w:rPr>
              <w:t xml:space="preserve">Подрядчик </w:t>
            </w:r>
            <w:r>
              <w:rPr>
                <w:rFonts w:ascii="Arial Narrow" w:hAnsi="Arial Narrow"/>
                <w:b/>
                <w:bCs/>
                <w:sz w:val="20"/>
              </w:rPr>
              <w:t>по своей вине</w:t>
            </w:r>
            <w:r>
              <w:rPr>
                <w:rFonts w:ascii="Arial Narrow" w:hAnsi="Arial Narrow"/>
                <w:sz w:val="20"/>
              </w:rPr>
              <w:t xml:space="preserve"> нарушил свое обязательство по Договору, </w:t>
            </w:r>
            <w:r>
              <w:rPr>
                <w:rFonts w:ascii="Arial Narrow" w:hAnsi="Arial Narrow"/>
                <w:b/>
                <w:bCs/>
                <w:sz w:val="20"/>
              </w:rPr>
              <w:t>за которое предусмотрен штраф</w:t>
            </w:r>
            <w:r>
              <w:rPr>
                <w:rFonts w:ascii="Arial Narrow" w:hAnsi="Arial Narrow"/>
                <w:sz w:val="20"/>
              </w:rPr>
              <w:t xml:space="preserve">, что </w:t>
            </w:r>
            <w:r>
              <w:rPr>
                <w:rFonts w:ascii="Arial Narrow" w:hAnsi="Arial Narrow"/>
                <w:b/>
                <w:bCs/>
                <w:sz w:val="20"/>
              </w:rPr>
              <w:t xml:space="preserve">зафиксировано </w:t>
            </w:r>
            <w:r>
              <w:rPr>
                <w:rFonts w:ascii="Arial Narrow" w:hAnsi="Arial Narrow"/>
                <w:sz w:val="20"/>
              </w:rPr>
              <w:t>Заказчиком;</w:t>
            </w:r>
          </w:p>
        </w:tc>
        <w:tc>
          <w:tcPr>
            <w:tcW w:w="1984" w:type="dxa"/>
          </w:tcPr>
          <w:p w14:paraId="3D29D700" w14:textId="77777777" w:rsidR="00BF0295" w:rsidRDefault="00BF0295">
            <w:pPr>
              <w:pStyle w:val="ConsPlusNormal"/>
              <w:rPr>
                <w:rFonts w:ascii="Times New Roman" w:eastAsia="Times New Roman" w:hAnsi="Times New Roman" w:cs="Times New Roman"/>
                <w:i/>
                <w:iCs/>
                <w:szCs w:val="20"/>
              </w:rPr>
            </w:pPr>
          </w:p>
        </w:tc>
        <w:tc>
          <w:tcPr>
            <w:tcW w:w="2410" w:type="dxa"/>
          </w:tcPr>
          <w:p w14:paraId="2A3BBEE8" w14:textId="77777777" w:rsidR="00BF0295" w:rsidRDefault="005B12D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r w:rsidR="00013B78">
              <w:rPr>
                <w:rFonts w:ascii="Times New Roman" w:eastAsia="Times New Roman" w:hAnsi="Times New Roman" w:cs="Times New Roman"/>
                <w:i/>
                <w:iCs/>
                <w:szCs w:val="20"/>
              </w:rPr>
              <w:t>. Формулировка в исходной версии исчерпывающая</w:t>
            </w:r>
            <w:r w:rsidR="004C65FA">
              <w:rPr>
                <w:rFonts w:ascii="Times New Roman" w:eastAsia="Times New Roman" w:hAnsi="Times New Roman" w:cs="Times New Roman"/>
                <w:i/>
                <w:iCs/>
                <w:szCs w:val="20"/>
              </w:rPr>
              <w:t xml:space="preserve"> и не требует дополнений.</w:t>
            </w:r>
          </w:p>
          <w:p w14:paraId="1111A12E" w14:textId="77777777" w:rsidR="00FA0452" w:rsidRDefault="00FA0452">
            <w:pPr>
              <w:pStyle w:val="ConsPlusNormal"/>
              <w:rPr>
                <w:rFonts w:ascii="Times New Roman" w:eastAsia="Times New Roman" w:hAnsi="Times New Roman" w:cs="Times New Roman"/>
                <w:i/>
                <w:iCs/>
                <w:szCs w:val="20"/>
              </w:rPr>
            </w:pPr>
          </w:p>
          <w:p w14:paraId="0929F2BF" w14:textId="700130E5" w:rsidR="00FA0452" w:rsidRPr="00433FA8" w:rsidRDefault="00FA0452">
            <w:pPr>
              <w:pStyle w:val="ConsPlusNormal"/>
              <w:rPr>
                <w:rFonts w:ascii="Times New Roman" w:eastAsia="Times New Roman" w:hAnsi="Times New Roman" w:cs="Times New Roman"/>
                <w:szCs w:val="20"/>
              </w:rPr>
            </w:pPr>
            <w:r w:rsidRPr="00433FA8">
              <w:rPr>
                <w:rFonts w:ascii="Times New Roman" w:eastAsia="Times New Roman" w:hAnsi="Times New Roman" w:cs="Times New Roman"/>
                <w:color w:val="EE0000"/>
                <w:szCs w:val="20"/>
              </w:rPr>
              <w:t>Редакция Заказчика</w:t>
            </w:r>
          </w:p>
        </w:tc>
      </w:tr>
      <w:tr w:rsidR="00BF0295" w14:paraId="31BE71F0" w14:textId="77777777" w:rsidTr="007B2AA6">
        <w:tc>
          <w:tcPr>
            <w:tcW w:w="846" w:type="dxa"/>
          </w:tcPr>
          <w:p w14:paraId="513DEFBE"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3.8.2.2.</w:t>
            </w:r>
          </w:p>
        </w:tc>
        <w:tc>
          <w:tcPr>
            <w:tcW w:w="5112" w:type="dxa"/>
          </w:tcPr>
          <w:p w14:paraId="5023361F" w14:textId="77777777" w:rsidR="00BF0295" w:rsidRDefault="00812237">
            <w:pPr>
              <w:spacing w:line="240" w:lineRule="auto"/>
              <w:rPr>
                <w:rFonts w:ascii="Arial Narrow" w:hAnsi="Arial Narrow"/>
                <w:sz w:val="20"/>
              </w:rPr>
            </w:pPr>
            <w:r>
              <w:rPr>
                <w:rFonts w:ascii="Arial Narrow" w:hAnsi="Arial Narrow"/>
                <w:sz w:val="20"/>
              </w:rPr>
              <w:t xml:space="preserve">Заказчик потребовал оплатить </w:t>
            </w:r>
            <w:r>
              <w:rPr>
                <w:rFonts w:ascii="Arial Narrow" w:hAnsi="Arial Narrow"/>
                <w:i/>
                <w:iCs/>
                <w:sz w:val="20"/>
              </w:rPr>
              <w:t>неустойку/иную сумму, обоснованную и подтвержденную расчетом</w:t>
            </w:r>
            <w:r>
              <w:rPr>
                <w:rFonts w:ascii="Arial Narrow" w:hAnsi="Arial Narrow"/>
                <w:sz w:val="20"/>
              </w:rPr>
              <w:t>, а Подрядчик не произвел оплату в срок и не представил аргументированных возражений на требования Заказчика в течение 5 (пяти) рабочих дней со дня получения требования Заказчика.</w:t>
            </w:r>
          </w:p>
        </w:tc>
        <w:tc>
          <w:tcPr>
            <w:tcW w:w="5100" w:type="dxa"/>
            <w:shd w:val="clear" w:color="auto" w:fill="auto"/>
          </w:tcPr>
          <w:p w14:paraId="71E024E4" w14:textId="77777777" w:rsidR="00BF0295" w:rsidRDefault="00812237">
            <w:pPr>
              <w:spacing w:after="0" w:line="240" w:lineRule="auto"/>
              <w:rPr>
                <w:sz w:val="20"/>
              </w:rPr>
            </w:pPr>
            <w:r>
              <w:rPr>
                <w:rFonts w:ascii="Arial Narrow" w:hAnsi="Arial Narrow"/>
                <w:sz w:val="20"/>
              </w:rPr>
              <w:t xml:space="preserve">Заказчик потребовал оплатить </w:t>
            </w:r>
            <w:r>
              <w:rPr>
                <w:rFonts w:ascii="Arial Narrow" w:hAnsi="Arial Narrow"/>
                <w:b/>
                <w:bCs/>
                <w:sz w:val="20"/>
              </w:rPr>
              <w:t>штраф</w:t>
            </w:r>
            <w:r>
              <w:rPr>
                <w:rFonts w:ascii="Arial Narrow" w:hAnsi="Arial Narrow"/>
                <w:sz w:val="20"/>
              </w:rPr>
              <w:t xml:space="preserve">, а Подрядчик не произвел оплату в срок и не представил аргументированных возражений на требования Заказчика в течение 5 (пяти) рабочих дней со дня получения </w:t>
            </w:r>
            <w:r>
              <w:rPr>
                <w:rFonts w:ascii="Arial Narrow" w:hAnsi="Arial Narrow"/>
                <w:b/>
                <w:bCs/>
                <w:sz w:val="20"/>
              </w:rPr>
              <w:t>требования</w:t>
            </w:r>
            <w:r>
              <w:rPr>
                <w:rFonts w:ascii="Arial Narrow" w:hAnsi="Arial Narrow"/>
                <w:sz w:val="20"/>
              </w:rPr>
              <w:t xml:space="preserve"> Заказчика.</w:t>
            </w:r>
          </w:p>
        </w:tc>
        <w:tc>
          <w:tcPr>
            <w:tcW w:w="1984" w:type="dxa"/>
          </w:tcPr>
          <w:p w14:paraId="3EF432AB" w14:textId="77777777" w:rsidR="00BF0295" w:rsidRDefault="00BF0295">
            <w:pPr>
              <w:pStyle w:val="ConsPlusNormal"/>
              <w:rPr>
                <w:rFonts w:ascii="Times New Roman" w:eastAsia="Times New Roman" w:hAnsi="Times New Roman" w:cs="Times New Roman"/>
                <w:i/>
                <w:iCs/>
                <w:szCs w:val="20"/>
              </w:rPr>
            </w:pPr>
          </w:p>
        </w:tc>
        <w:tc>
          <w:tcPr>
            <w:tcW w:w="2410" w:type="dxa"/>
          </w:tcPr>
          <w:p w14:paraId="230FED19" w14:textId="77777777" w:rsidR="00BF0295" w:rsidRDefault="005B12D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r w:rsidR="004C65FA">
              <w:rPr>
                <w:rFonts w:ascii="Times New Roman" w:eastAsia="Times New Roman" w:hAnsi="Times New Roman" w:cs="Times New Roman"/>
                <w:i/>
                <w:iCs/>
                <w:szCs w:val="20"/>
              </w:rPr>
              <w:t>. Помимо штрафов, есть неустойки. Можно раскрыть</w:t>
            </w:r>
            <w:r w:rsidR="00AC4FC7">
              <w:rPr>
                <w:rFonts w:ascii="Times New Roman" w:eastAsia="Times New Roman" w:hAnsi="Times New Roman" w:cs="Times New Roman"/>
                <w:i/>
                <w:iCs/>
                <w:szCs w:val="20"/>
              </w:rPr>
              <w:t xml:space="preserve"> </w:t>
            </w:r>
            <w:r w:rsidR="004C65FA">
              <w:rPr>
                <w:rFonts w:ascii="Times New Roman" w:eastAsia="Times New Roman" w:hAnsi="Times New Roman" w:cs="Times New Roman"/>
                <w:i/>
                <w:iCs/>
                <w:szCs w:val="20"/>
              </w:rPr>
              <w:t>«неустойку/штраф/понесенные убытки»</w:t>
            </w:r>
          </w:p>
          <w:p w14:paraId="00112124" w14:textId="77777777" w:rsidR="00433FA8" w:rsidRDefault="00433FA8">
            <w:pPr>
              <w:pStyle w:val="ConsPlusNormal"/>
              <w:rPr>
                <w:rFonts w:ascii="Times New Roman" w:eastAsia="Times New Roman" w:hAnsi="Times New Roman" w:cs="Times New Roman"/>
                <w:i/>
                <w:iCs/>
                <w:szCs w:val="20"/>
              </w:rPr>
            </w:pPr>
          </w:p>
          <w:p w14:paraId="39489D11" w14:textId="6B9F1A36" w:rsidR="00433FA8" w:rsidRPr="00433FA8" w:rsidRDefault="00433FA8">
            <w:pPr>
              <w:pStyle w:val="ConsPlusNormal"/>
              <w:rPr>
                <w:rFonts w:ascii="Times New Roman" w:eastAsia="Times New Roman" w:hAnsi="Times New Roman" w:cs="Times New Roman"/>
                <w:szCs w:val="20"/>
              </w:rPr>
            </w:pPr>
            <w:r w:rsidRPr="00433FA8">
              <w:rPr>
                <w:rFonts w:ascii="Times New Roman" w:eastAsia="Times New Roman" w:hAnsi="Times New Roman" w:cs="Times New Roman"/>
                <w:color w:val="EE0000"/>
                <w:szCs w:val="20"/>
              </w:rPr>
              <w:t>Редакция Заказчика</w:t>
            </w:r>
          </w:p>
        </w:tc>
      </w:tr>
      <w:tr w:rsidR="00BF0295" w14:paraId="5EDC65A9" w14:textId="77777777" w:rsidTr="007B2AA6">
        <w:tc>
          <w:tcPr>
            <w:tcW w:w="846" w:type="dxa"/>
          </w:tcPr>
          <w:p w14:paraId="7225D914"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3.8.2.3</w:t>
            </w:r>
          </w:p>
        </w:tc>
        <w:tc>
          <w:tcPr>
            <w:tcW w:w="5112" w:type="dxa"/>
          </w:tcPr>
          <w:p w14:paraId="3105CCC0" w14:textId="77777777" w:rsidR="00BF0295" w:rsidRDefault="00812237">
            <w:pPr>
              <w:pStyle w:val="ConsPlusNormal"/>
              <w:rPr>
                <w:rFonts w:ascii="Times New Roman" w:hAnsi="Times New Roman" w:cs="Times New Roman"/>
                <w:szCs w:val="20"/>
              </w:rPr>
            </w:pPr>
            <w:r>
              <w:rPr>
                <w:rFonts w:ascii="Arial Narrow" w:hAnsi="Arial Narrow"/>
                <w:szCs w:val="20"/>
              </w:rPr>
              <w:t xml:space="preserve">В результате зачета по п.3.8.2. Договора денежное обязательство Заказчика по окончательному расчету (задолженность Заказчика), уменьшается на сумму денежного </w:t>
            </w:r>
            <w:r>
              <w:rPr>
                <w:rFonts w:ascii="Arial Narrow" w:hAnsi="Arial Narrow"/>
                <w:szCs w:val="20"/>
              </w:rPr>
              <w:lastRenderedPageBreak/>
              <w:t xml:space="preserve">обязательства Подрядчика, </w:t>
            </w:r>
            <w:r>
              <w:rPr>
                <w:rFonts w:ascii="Arial Narrow" w:hAnsi="Arial Narrow"/>
                <w:i/>
                <w:iCs/>
                <w:szCs w:val="20"/>
              </w:rPr>
              <w:t>в том числе по оплате неустойки за нарушение Подрядчиком условий Договора, в том числе нарушения сроков выполнения Работ, установленных Графиком производства работ (задолженность Подрядчика).</w:t>
            </w:r>
          </w:p>
        </w:tc>
        <w:tc>
          <w:tcPr>
            <w:tcW w:w="5100" w:type="dxa"/>
            <w:shd w:val="clear" w:color="auto" w:fill="auto"/>
          </w:tcPr>
          <w:p w14:paraId="468CBE96" w14:textId="77777777" w:rsidR="00BF0295" w:rsidRDefault="00812237">
            <w:pPr>
              <w:spacing w:after="0" w:line="240" w:lineRule="auto"/>
              <w:rPr>
                <w:sz w:val="20"/>
              </w:rPr>
            </w:pPr>
            <w:r>
              <w:rPr>
                <w:rFonts w:ascii="Arial Narrow" w:hAnsi="Arial Narrow"/>
                <w:sz w:val="20"/>
              </w:rPr>
              <w:lastRenderedPageBreak/>
              <w:t xml:space="preserve">В результате зачета по п.3.8.2. Договора денежное обязательство Заказчика по окончательному расчету </w:t>
            </w:r>
            <w:r>
              <w:rPr>
                <w:rFonts w:ascii="Arial Narrow" w:hAnsi="Arial Narrow"/>
                <w:sz w:val="20"/>
              </w:rPr>
              <w:lastRenderedPageBreak/>
              <w:t>(задолженность Заказчика), уменьшается на сумму денежного обязательства Подрядчика)</w:t>
            </w:r>
          </w:p>
        </w:tc>
        <w:tc>
          <w:tcPr>
            <w:tcW w:w="1984" w:type="dxa"/>
          </w:tcPr>
          <w:p w14:paraId="20785C5B" w14:textId="77777777" w:rsidR="00BF0295" w:rsidRDefault="00BF0295">
            <w:pPr>
              <w:pStyle w:val="ConsPlusNormal"/>
              <w:rPr>
                <w:rFonts w:ascii="Times New Roman" w:eastAsia="Times New Roman" w:hAnsi="Times New Roman" w:cs="Times New Roman"/>
                <w:i/>
                <w:iCs/>
                <w:szCs w:val="20"/>
              </w:rPr>
            </w:pPr>
          </w:p>
        </w:tc>
        <w:tc>
          <w:tcPr>
            <w:tcW w:w="2410" w:type="dxa"/>
          </w:tcPr>
          <w:p w14:paraId="1DA8631C" w14:textId="77777777" w:rsidR="00BF0295" w:rsidRDefault="0093749A">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694EA114" w14:textId="77777777" w:rsidR="0000568D" w:rsidRDefault="0000568D">
            <w:pPr>
              <w:pStyle w:val="ConsPlusNormal"/>
              <w:rPr>
                <w:rFonts w:ascii="Times New Roman" w:eastAsia="Times New Roman" w:hAnsi="Times New Roman" w:cs="Times New Roman"/>
                <w:i/>
                <w:iCs/>
                <w:szCs w:val="20"/>
              </w:rPr>
            </w:pPr>
          </w:p>
          <w:p w14:paraId="447BDD0F" w14:textId="7DD7AE76" w:rsidR="0000568D" w:rsidRPr="0000568D" w:rsidRDefault="0000568D">
            <w:pPr>
              <w:pStyle w:val="ConsPlusNormal"/>
              <w:rPr>
                <w:rFonts w:ascii="Times New Roman" w:eastAsia="Times New Roman" w:hAnsi="Times New Roman" w:cs="Times New Roman"/>
                <w:szCs w:val="20"/>
              </w:rPr>
            </w:pPr>
            <w:r w:rsidRPr="0000568D">
              <w:rPr>
                <w:rFonts w:ascii="Times New Roman" w:eastAsia="Times New Roman" w:hAnsi="Times New Roman" w:cs="Times New Roman"/>
                <w:color w:val="EE0000"/>
                <w:szCs w:val="20"/>
              </w:rPr>
              <w:t>Редакция Заказчика</w:t>
            </w:r>
          </w:p>
        </w:tc>
      </w:tr>
      <w:tr w:rsidR="00BF0295" w14:paraId="73A169DD" w14:textId="77777777" w:rsidTr="007B2AA6">
        <w:tc>
          <w:tcPr>
            <w:tcW w:w="846" w:type="dxa"/>
          </w:tcPr>
          <w:p w14:paraId="4834DCBC"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4.1.1.2</w:t>
            </w:r>
          </w:p>
        </w:tc>
        <w:tc>
          <w:tcPr>
            <w:tcW w:w="5112" w:type="dxa"/>
          </w:tcPr>
          <w:p w14:paraId="2F04F80E" w14:textId="77777777" w:rsidR="00BF0295" w:rsidRDefault="00812237">
            <w:pPr>
              <w:spacing w:line="240" w:lineRule="auto"/>
              <w:rPr>
                <w:rFonts w:ascii="Arial Narrow" w:hAnsi="Arial Narrow"/>
                <w:sz w:val="20"/>
              </w:rPr>
            </w:pPr>
            <w:r>
              <w:rPr>
                <w:rFonts w:ascii="Arial Narrow" w:hAnsi="Arial Narrow"/>
                <w:sz w:val="20"/>
              </w:rPr>
              <w:t xml:space="preserve">В течение 5 (пяти) календарных дней с даты подписания Договора назначить ответственных представителей (с контактной информацией) для координации и согласования с Заказчиком и Техническим заказчиком хода выполнения Работ, и направить Техническому заказчику и Заказчику официальное уведомление об этом с приложением документов, подтверждающих полномочия таких представителей. </w:t>
            </w:r>
          </w:p>
          <w:p w14:paraId="6CAD102B" w14:textId="77777777" w:rsidR="00BF0295" w:rsidRDefault="00812237">
            <w:pPr>
              <w:pStyle w:val="ConsPlusNormal"/>
              <w:rPr>
                <w:rFonts w:ascii="Times New Roman" w:hAnsi="Times New Roman" w:cs="Times New Roman"/>
                <w:szCs w:val="20"/>
              </w:rPr>
            </w:pPr>
            <w:r>
              <w:rPr>
                <w:rFonts w:ascii="Arial Narrow" w:hAnsi="Arial Narrow" w:cs="Arial Narrow"/>
                <w:szCs w:val="20"/>
              </w:rPr>
              <w:t>Сменить</w:t>
            </w:r>
            <w:r>
              <w:rPr>
                <w:rFonts w:ascii="Arial Narrow" w:hAnsi="Arial Narrow"/>
                <w:szCs w:val="20"/>
              </w:rPr>
              <w:t xml:space="preserve"> </w:t>
            </w:r>
            <w:r>
              <w:rPr>
                <w:rFonts w:ascii="Arial Narrow" w:hAnsi="Arial Narrow" w:cs="Arial Narrow"/>
                <w:szCs w:val="20"/>
              </w:rPr>
              <w:t>по</w:t>
            </w:r>
            <w:r>
              <w:rPr>
                <w:rFonts w:ascii="Arial Narrow" w:hAnsi="Arial Narrow"/>
                <w:szCs w:val="20"/>
              </w:rPr>
              <w:t xml:space="preserve"> </w:t>
            </w:r>
            <w:r>
              <w:rPr>
                <w:rFonts w:ascii="Arial Narrow" w:hAnsi="Arial Narrow" w:cs="Arial Narrow"/>
                <w:szCs w:val="20"/>
              </w:rPr>
              <w:t>требованию</w:t>
            </w:r>
            <w:r>
              <w:rPr>
                <w:rFonts w:ascii="Arial Narrow" w:hAnsi="Arial Narrow"/>
                <w:szCs w:val="20"/>
              </w:rPr>
              <w:t xml:space="preserve"> Технического заказчика/</w:t>
            </w:r>
            <w:r>
              <w:rPr>
                <w:rFonts w:ascii="Arial Narrow" w:hAnsi="Arial Narrow" w:cs="Arial Narrow"/>
                <w:szCs w:val="20"/>
              </w:rPr>
              <w:t>Заказчика</w:t>
            </w:r>
            <w:r>
              <w:rPr>
                <w:rFonts w:ascii="Arial Narrow" w:hAnsi="Arial Narrow"/>
                <w:szCs w:val="20"/>
              </w:rPr>
              <w:t xml:space="preserve"> </w:t>
            </w:r>
            <w:r>
              <w:rPr>
                <w:rFonts w:ascii="Arial Narrow" w:hAnsi="Arial Narrow" w:cs="Arial Narrow"/>
                <w:szCs w:val="20"/>
              </w:rPr>
              <w:t>ответственного представителя</w:t>
            </w:r>
            <w:r>
              <w:rPr>
                <w:rFonts w:ascii="Arial Narrow" w:hAnsi="Arial Narrow"/>
                <w:szCs w:val="20"/>
              </w:rPr>
              <w:t xml:space="preserve"> </w:t>
            </w:r>
            <w:r>
              <w:rPr>
                <w:rFonts w:ascii="Arial Narrow" w:hAnsi="Arial Narrow" w:cs="Arial Narrow"/>
                <w:szCs w:val="20"/>
              </w:rPr>
              <w:t>по</w:t>
            </w:r>
            <w:r>
              <w:rPr>
                <w:rFonts w:ascii="Arial Narrow" w:hAnsi="Arial Narrow"/>
                <w:szCs w:val="20"/>
              </w:rPr>
              <w:t xml:space="preserve"> </w:t>
            </w:r>
            <w:r>
              <w:rPr>
                <w:rFonts w:ascii="Arial Narrow" w:hAnsi="Arial Narrow" w:cs="Arial Narrow"/>
                <w:szCs w:val="20"/>
              </w:rPr>
              <w:t>Договору</w:t>
            </w:r>
            <w:r>
              <w:rPr>
                <w:rFonts w:ascii="Arial Narrow" w:hAnsi="Arial Narrow"/>
                <w:szCs w:val="20"/>
              </w:rPr>
              <w:t xml:space="preserve">, </w:t>
            </w:r>
            <w:r>
              <w:rPr>
                <w:rFonts w:ascii="Arial Narrow" w:hAnsi="Arial Narrow" w:cs="Arial Narrow"/>
                <w:szCs w:val="20"/>
              </w:rPr>
              <w:t>а</w:t>
            </w:r>
            <w:r>
              <w:rPr>
                <w:rFonts w:ascii="Arial Narrow" w:hAnsi="Arial Narrow"/>
                <w:szCs w:val="20"/>
              </w:rPr>
              <w:t xml:space="preserve"> </w:t>
            </w:r>
            <w:r>
              <w:rPr>
                <w:rFonts w:ascii="Arial Narrow" w:hAnsi="Arial Narrow" w:cs="Arial Narrow"/>
                <w:szCs w:val="20"/>
              </w:rPr>
              <w:t>также</w:t>
            </w:r>
            <w:r>
              <w:rPr>
                <w:rFonts w:ascii="Arial Narrow" w:hAnsi="Arial Narrow"/>
                <w:szCs w:val="20"/>
              </w:rPr>
              <w:t xml:space="preserve"> </w:t>
            </w:r>
            <w:r>
              <w:rPr>
                <w:rFonts w:ascii="Arial Narrow" w:hAnsi="Arial Narrow" w:cs="Arial Narrow"/>
                <w:szCs w:val="20"/>
              </w:rPr>
              <w:t>сотрудников</w:t>
            </w:r>
            <w:r>
              <w:rPr>
                <w:rFonts w:ascii="Arial Narrow" w:hAnsi="Arial Narrow"/>
                <w:szCs w:val="20"/>
              </w:rPr>
              <w:t>/</w:t>
            </w:r>
            <w:r>
              <w:rPr>
                <w:rFonts w:ascii="Arial Narrow" w:hAnsi="Arial Narrow" w:cs="Arial Narrow"/>
                <w:szCs w:val="20"/>
              </w:rPr>
              <w:t>специалистов</w:t>
            </w:r>
            <w:r>
              <w:rPr>
                <w:rFonts w:ascii="Arial Narrow" w:hAnsi="Arial Narrow"/>
                <w:szCs w:val="20"/>
              </w:rPr>
              <w:t>/</w:t>
            </w:r>
            <w:r>
              <w:rPr>
                <w:rFonts w:ascii="Arial Narrow" w:hAnsi="Arial Narrow" w:cs="Arial Narrow"/>
                <w:szCs w:val="20"/>
              </w:rPr>
              <w:t>рабочих</w:t>
            </w:r>
            <w:r>
              <w:rPr>
                <w:rFonts w:ascii="Arial Narrow" w:hAnsi="Arial Narrow"/>
                <w:szCs w:val="20"/>
              </w:rPr>
              <w:t xml:space="preserve">, </w:t>
            </w:r>
            <w:r>
              <w:rPr>
                <w:rFonts w:ascii="Arial Narrow" w:hAnsi="Arial Narrow" w:cs="Arial Narrow"/>
                <w:szCs w:val="20"/>
              </w:rPr>
              <w:t>выполняющих</w:t>
            </w:r>
            <w:r>
              <w:rPr>
                <w:rFonts w:ascii="Arial Narrow" w:hAnsi="Arial Narrow"/>
                <w:szCs w:val="20"/>
              </w:rPr>
              <w:t xml:space="preserve"> </w:t>
            </w:r>
            <w:r>
              <w:rPr>
                <w:rFonts w:ascii="Arial Narrow" w:hAnsi="Arial Narrow" w:cs="Arial Narrow"/>
                <w:szCs w:val="20"/>
              </w:rPr>
              <w:t>Работы</w:t>
            </w:r>
            <w:r>
              <w:rPr>
                <w:rFonts w:ascii="Arial Narrow" w:hAnsi="Arial Narrow"/>
                <w:szCs w:val="20"/>
              </w:rPr>
              <w:t xml:space="preserve">, </w:t>
            </w:r>
            <w:r>
              <w:rPr>
                <w:rFonts w:ascii="Arial Narrow" w:hAnsi="Arial Narrow"/>
                <w:i/>
                <w:iCs/>
                <w:szCs w:val="20"/>
              </w:rPr>
              <w:t>в том числе</w:t>
            </w:r>
            <w:r>
              <w:rPr>
                <w:rFonts w:ascii="Arial Narrow" w:hAnsi="Arial Narrow"/>
                <w:szCs w:val="20"/>
              </w:rPr>
              <w:t xml:space="preserve"> </w:t>
            </w:r>
            <w:r>
              <w:rPr>
                <w:rFonts w:ascii="Arial Narrow" w:hAnsi="Arial Narrow" w:cs="Arial Narrow"/>
                <w:szCs w:val="20"/>
              </w:rPr>
              <w:t>в</w:t>
            </w:r>
            <w:r>
              <w:rPr>
                <w:rFonts w:ascii="Arial Narrow" w:hAnsi="Arial Narrow"/>
                <w:szCs w:val="20"/>
              </w:rPr>
              <w:t xml:space="preserve"> </w:t>
            </w:r>
            <w:r>
              <w:rPr>
                <w:rFonts w:ascii="Arial Narrow" w:hAnsi="Arial Narrow" w:cs="Arial Narrow"/>
                <w:szCs w:val="20"/>
              </w:rPr>
              <w:t>случае</w:t>
            </w:r>
            <w:r>
              <w:rPr>
                <w:rFonts w:ascii="Arial Narrow" w:hAnsi="Arial Narrow"/>
                <w:szCs w:val="20"/>
              </w:rPr>
              <w:t xml:space="preserve"> </w:t>
            </w:r>
            <w:r>
              <w:rPr>
                <w:rFonts w:ascii="Arial Narrow" w:hAnsi="Arial Narrow" w:cs="Arial Narrow"/>
                <w:szCs w:val="20"/>
              </w:rPr>
              <w:t>неоднократных</w:t>
            </w:r>
            <w:r>
              <w:rPr>
                <w:rFonts w:ascii="Arial Narrow" w:hAnsi="Arial Narrow"/>
                <w:szCs w:val="20"/>
              </w:rPr>
              <w:t xml:space="preserve"> (2 </w:t>
            </w:r>
            <w:r>
              <w:rPr>
                <w:rFonts w:ascii="Arial Narrow" w:hAnsi="Arial Narrow" w:cs="Arial Narrow"/>
                <w:szCs w:val="20"/>
              </w:rPr>
              <w:t>и</w:t>
            </w:r>
            <w:r>
              <w:rPr>
                <w:rFonts w:ascii="Arial Narrow" w:hAnsi="Arial Narrow"/>
                <w:szCs w:val="20"/>
              </w:rPr>
              <w:t xml:space="preserve"> </w:t>
            </w:r>
            <w:r>
              <w:rPr>
                <w:rFonts w:ascii="Arial Narrow" w:hAnsi="Arial Narrow" w:cs="Arial Narrow"/>
                <w:szCs w:val="20"/>
              </w:rPr>
              <w:t>более</w:t>
            </w:r>
            <w:r>
              <w:rPr>
                <w:rFonts w:ascii="Arial Narrow" w:hAnsi="Arial Narrow"/>
                <w:szCs w:val="20"/>
              </w:rPr>
              <w:t xml:space="preserve"> </w:t>
            </w:r>
            <w:r>
              <w:rPr>
                <w:rFonts w:ascii="Arial Narrow" w:hAnsi="Arial Narrow" w:cs="Arial Narrow"/>
                <w:szCs w:val="20"/>
              </w:rPr>
              <w:t>раза</w:t>
            </w:r>
            <w:r>
              <w:rPr>
                <w:rFonts w:ascii="Arial Narrow" w:hAnsi="Arial Narrow"/>
                <w:szCs w:val="20"/>
              </w:rPr>
              <w:t xml:space="preserve">) </w:t>
            </w:r>
            <w:r>
              <w:rPr>
                <w:rFonts w:ascii="Arial Narrow" w:hAnsi="Arial Narrow" w:cs="Arial Narrow"/>
                <w:szCs w:val="20"/>
              </w:rPr>
              <w:t>нарушений</w:t>
            </w:r>
            <w:r>
              <w:rPr>
                <w:rFonts w:ascii="Arial Narrow" w:hAnsi="Arial Narrow"/>
                <w:szCs w:val="20"/>
              </w:rPr>
              <w:t xml:space="preserve"> </w:t>
            </w:r>
            <w:r>
              <w:rPr>
                <w:rFonts w:ascii="Arial Narrow" w:hAnsi="Arial Narrow" w:cs="Arial Narrow"/>
                <w:szCs w:val="20"/>
              </w:rPr>
              <w:t xml:space="preserve"> </w:t>
            </w:r>
            <w:r>
              <w:rPr>
                <w:rFonts w:ascii="Arial Narrow" w:hAnsi="Arial Narrow"/>
                <w:szCs w:val="20"/>
              </w:rPr>
              <w:t xml:space="preserve"> </w:t>
            </w:r>
            <w:r>
              <w:rPr>
                <w:rFonts w:ascii="Arial Narrow" w:hAnsi="Arial Narrow" w:cs="Arial Narrow"/>
                <w:szCs w:val="20"/>
              </w:rPr>
              <w:t>техники</w:t>
            </w:r>
            <w:r>
              <w:rPr>
                <w:rFonts w:ascii="Arial Narrow" w:hAnsi="Arial Narrow"/>
                <w:szCs w:val="20"/>
              </w:rPr>
              <w:t xml:space="preserve"> </w:t>
            </w:r>
            <w:r>
              <w:rPr>
                <w:rFonts w:ascii="Arial Narrow" w:hAnsi="Arial Narrow" w:cs="Arial Narrow"/>
                <w:szCs w:val="20"/>
              </w:rPr>
              <w:t>безоп</w:t>
            </w:r>
            <w:r>
              <w:rPr>
                <w:rFonts w:ascii="Arial Narrow" w:hAnsi="Arial Narrow"/>
                <w:szCs w:val="20"/>
              </w:rPr>
              <w:t>асности при выполнении Работ, выявлениях недостатков в выполненных Работах и других нарушений условий Договора.</w:t>
            </w:r>
          </w:p>
        </w:tc>
        <w:tc>
          <w:tcPr>
            <w:tcW w:w="5100" w:type="dxa"/>
            <w:shd w:val="clear" w:color="auto" w:fill="auto"/>
          </w:tcPr>
          <w:p w14:paraId="46522EB7" w14:textId="77777777" w:rsidR="00BF0295" w:rsidRDefault="00812237">
            <w:pPr>
              <w:spacing w:line="240" w:lineRule="auto"/>
              <w:rPr>
                <w:rFonts w:ascii="Arial Narrow" w:hAnsi="Arial Narrow"/>
                <w:sz w:val="20"/>
              </w:rPr>
            </w:pPr>
            <w:r>
              <w:rPr>
                <w:rFonts w:ascii="Arial Narrow" w:hAnsi="Arial Narrow"/>
                <w:sz w:val="20"/>
              </w:rPr>
              <w:t xml:space="preserve">В течение 5 (пяти) календарных дней с даты подписания Договора назначить ответственных представителей (с контактной информацией) для координации и согласования с Заказчиком и Техническим заказчиком хода выполнения Работ, и направить Техническому заказчику и Заказчику официальное уведомление об этом с приложением документов, подтверждающих полномочия таких представителей. </w:t>
            </w:r>
          </w:p>
          <w:p w14:paraId="59D70E4D" w14:textId="77777777" w:rsidR="00BF0295" w:rsidRDefault="00812237">
            <w:pPr>
              <w:spacing w:after="0" w:line="240" w:lineRule="auto"/>
              <w:rPr>
                <w:sz w:val="20"/>
              </w:rPr>
            </w:pPr>
            <w:r>
              <w:rPr>
                <w:rFonts w:ascii="Arial Narrow" w:hAnsi="Arial Narrow" w:cs="Arial Narrow"/>
                <w:b/>
                <w:bCs/>
                <w:sz w:val="20"/>
              </w:rPr>
              <w:t xml:space="preserve">В разумный </w:t>
            </w:r>
            <w:proofErr w:type="gramStart"/>
            <w:r>
              <w:rPr>
                <w:rFonts w:ascii="Arial Narrow" w:hAnsi="Arial Narrow" w:cs="Arial Narrow"/>
                <w:b/>
                <w:bCs/>
                <w:sz w:val="20"/>
              </w:rPr>
              <w:t>срок</w:t>
            </w:r>
            <w:proofErr w:type="gramEnd"/>
            <w:r>
              <w:rPr>
                <w:rFonts w:ascii="Arial Narrow" w:hAnsi="Arial Narrow" w:cs="Arial Narrow"/>
                <w:sz w:val="20"/>
              </w:rPr>
              <w:t xml:space="preserve"> Сменить</w:t>
            </w:r>
            <w:r>
              <w:rPr>
                <w:rFonts w:ascii="Arial Narrow" w:hAnsi="Arial Narrow"/>
                <w:sz w:val="20"/>
              </w:rPr>
              <w:t xml:space="preserve"> </w:t>
            </w:r>
            <w:r>
              <w:rPr>
                <w:rFonts w:ascii="Arial Narrow" w:hAnsi="Arial Narrow" w:cs="Arial Narrow"/>
                <w:sz w:val="20"/>
              </w:rPr>
              <w:t>по</w:t>
            </w:r>
            <w:r>
              <w:rPr>
                <w:rFonts w:ascii="Arial Narrow" w:hAnsi="Arial Narrow"/>
                <w:sz w:val="20"/>
              </w:rPr>
              <w:t xml:space="preserve"> </w:t>
            </w:r>
            <w:r>
              <w:rPr>
                <w:rFonts w:ascii="Arial Narrow" w:hAnsi="Arial Narrow" w:cs="Arial Narrow"/>
                <w:sz w:val="20"/>
              </w:rPr>
              <w:t>требованию</w:t>
            </w:r>
            <w:r>
              <w:rPr>
                <w:rFonts w:ascii="Arial Narrow" w:hAnsi="Arial Narrow"/>
                <w:sz w:val="20"/>
              </w:rPr>
              <w:t xml:space="preserve"> Технического заказчика/</w:t>
            </w:r>
            <w:r>
              <w:rPr>
                <w:rFonts w:ascii="Arial Narrow" w:hAnsi="Arial Narrow" w:cs="Arial Narrow"/>
                <w:sz w:val="20"/>
              </w:rPr>
              <w:t>Заказчика</w:t>
            </w:r>
            <w:r>
              <w:rPr>
                <w:rFonts w:ascii="Arial Narrow" w:hAnsi="Arial Narrow"/>
                <w:sz w:val="20"/>
              </w:rPr>
              <w:t xml:space="preserve"> </w:t>
            </w:r>
            <w:r>
              <w:rPr>
                <w:rFonts w:ascii="Arial Narrow" w:hAnsi="Arial Narrow" w:cs="Arial Narrow"/>
                <w:sz w:val="20"/>
              </w:rPr>
              <w:t>ответственного представителя</w:t>
            </w:r>
            <w:r>
              <w:rPr>
                <w:rFonts w:ascii="Arial Narrow" w:hAnsi="Arial Narrow"/>
                <w:sz w:val="20"/>
              </w:rPr>
              <w:t xml:space="preserve"> </w:t>
            </w:r>
            <w:r>
              <w:rPr>
                <w:rFonts w:ascii="Arial Narrow" w:hAnsi="Arial Narrow" w:cs="Arial Narrow"/>
                <w:sz w:val="20"/>
              </w:rPr>
              <w:t>по</w:t>
            </w:r>
            <w:r>
              <w:rPr>
                <w:rFonts w:ascii="Arial Narrow" w:hAnsi="Arial Narrow"/>
                <w:sz w:val="20"/>
              </w:rPr>
              <w:t xml:space="preserve"> </w:t>
            </w:r>
            <w:r>
              <w:rPr>
                <w:rFonts w:ascii="Arial Narrow" w:hAnsi="Arial Narrow" w:cs="Arial Narrow"/>
                <w:sz w:val="20"/>
              </w:rPr>
              <w:t>Договору</w:t>
            </w:r>
            <w:r>
              <w:rPr>
                <w:rFonts w:ascii="Arial Narrow" w:hAnsi="Arial Narrow"/>
                <w:sz w:val="20"/>
              </w:rPr>
              <w:t xml:space="preserve">, </w:t>
            </w:r>
            <w:r>
              <w:rPr>
                <w:rFonts w:ascii="Arial Narrow" w:hAnsi="Arial Narrow" w:cs="Arial Narrow"/>
                <w:sz w:val="20"/>
              </w:rPr>
              <w:t>а</w:t>
            </w:r>
            <w:r>
              <w:rPr>
                <w:rFonts w:ascii="Arial Narrow" w:hAnsi="Arial Narrow"/>
                <w:sz w:val="20"/>
              </w:rPr>
              <w:t xml:space="preserve"> </w:t>
            </w:r>
            <w:r>
              <w:rPr>
                <w:rFonts w:ascii="Arial Narrow" w:hAnsi="Arial Narrow" w:cs="Arial Narrow"/>
                <w:sz w:val="20"/>
              </w:rPr>
              <w:t>также</w:t>
            </w:r>
            <w:r>
              <w:rPr>
                <w:rFonts w:ascii="Arial Narrow" w:hAnsi="Arial Narrow"/>
                <w:sz w:val="20"/>
              </w:rPr>
              <w:t xml:space="preserve"> </w:t>
            </w:r>
            <w:r>
              <w:rPr>
                <w:rFonts w:ascii="Arial Narrow" w:hAnsi="Arial Narrow" w:cs="Arial Narrow"/>
                <w:sz w:val="20"/>
              </w:rPr>
              <w:t>сотрудников</w:t>
            </w:r>
            <w:r>
              <w:rPr>
                <w:rFonts w:ascii="Arial Narrow" w:hAnsi="Arial Narrow"/>
                <w:sz w:val="20"/>
              </w:rPr>
              <w:t>/</w:t>
            </w:r>
            <w:r>
              <w:rPr>
                <w:rFonts w:ascii="Arial Narrow" w:hAnsi="Arial Narrow" w:cs="Arial Narrow"/>
                <w:sz w:val="20"/>
              </w:rPr>
              <w:t>специалистов</w:t>
            </w:r>
            <w:r>
              <w:rPr>
                <w:rFonts w:ascii="Arial Narrow" w:hAnsi="Arial Narrow"/>
                <w:sz w:val="20"/>
              </w:rPr>
              <w:t>/</w:t>
            </w:r>
            <w:r>
              <w:rPr>
                <w:rFonts w:ascii="Arial Narrow" w:hAnsi="Arial Narrow" w:cs="Arial Narrow"/>
                <w:sz w:val="20"/>
              </w:rPr>
              <w:t>рабочих</w:t>
            </w:r>
            <w:r>
              <w:rPr>
                <w:rFonts w:ascii="Arial Narrow" w:hAnsi="Arial Narrow"/>
                <w:sz w:val="20"/>
              </w:rPr>
              <w:t xml:space="preserve">, </w:t>
            </w:r>
            <w:r>
              <w:rPr>
                <w:rFonts w:ascii="Arial Narrow" w:hAnsi="Arial Narrow" w:cs="Arial Narrow"/>
                <w:sz w:val="20"/>
              </w:rPr>
              <w:t>выполняющих</w:t>
            </w:r>
            <w:r>
              <w:rPr>
                <w:rFonts w:ascii="Arial Narrow" w:hAnsi="Arial Narrow"/>
                <w:sz w:val="20"/>
              </w:rPr>
              <w:t xml:space="preserve"> </w:t>
            </w:r>
            <w:r>
              <w:rPr>
                <w:rFonts w:ascii="Arial Narrow" w:hAnsi="Arial Narrow" w:cs="Arial Narrow"/>
                <w:sz w:val="20"/>
              </w:rPr>
              <w:t>Работы</w:t>
            </w:r>
            <w:r>
              <w:rPr>
                <w:rFonts w:ascii="Arial Narrow" w:hAnsi="Arial Narrow"/>
                <w:sz w:val="20"/>
              </w:rPr>
              <w:t xml:space="preserve">, </w:t>
            </w:r>
            <w:r>
              <w:rPr>
                <w:rFonts w:ascii="Arial Narrow" w:hAnsi="Arial Narrow" w:cs="Arial Narrow"/>
                <w:b/>
                <w:bCs/>
                <w:sz w:val="20"/>
              </w:rPr>
              <w:t>в</w:t>
            </w:r>
            <w:r>
              <w:rPr>
                <w:rFonts w:ascii="Arial Narrow" w:hAnsi="Arial Narrow"/>
                <w:b/>
                <w:bCs/>
                <w:sz w:val="20"/>
              </w:rPr>
              <w:t xml:space="preserve"> </w:t>
            </w:r>
            <w:r>
              <w:rPr>
                <w:rFonts w:ascii="Arial Narrow" w:hAnsi="Arial Narrow" w:cs="Arial Narrow"/>
                <w:b/>
                <w:bCs/>
                <w:sz w:val="20"/>
              </w:rPr>
              <w:t>случае неоднократного</w:t>
            </w:r>
            <w:r>
              <w:rPr>
                <w:rFonts w:ascii="Arial Narrow" w:hAnsi="Arial Narrow"/>
                <w:sz w:val="20"/>
              </w:rPr>
              <w:t xml:space="preserve"> (2 </w:t>
            </w:r>
            <w:r>
              <w:rPr>
                <w:rFonts w:ascii="Arial Narrow" w:hAnsi="Arial Narrow" w:cs="Arial Narrow"/>
                <w:sz w:val="20"/>
              </w:rPr>
              <w:t>и</w:t>
            </w:r>
            <w:r>
              <w:rPr>
                <w:rFonts w:ascii="Arial Narrow" w:hAnsi="Arial Narrow"/>
                <w:sz w:val="20"/>
              </w:rPr>
              <w:t xml:space="preserve"> </w:t>
            </w:r>
            <w:r>
              <w:rPr>
                <w:rFonts w:ascii="Arial Narrow" w:hAnsi="Arial Narrow" w:cs="Arial Narrow"/>
                <w:sz w:val="20"/>
              </w:rPr>
              <w:t>более</w:t>
            </w:r>
            <w:r>
              <w:rPr>
                <w:rFonts w:ascii="Arial Narrow" w:hAnsi="Arial Narrow"/>
                <w:sz w:val="20"/>
              </w:rPr>
              <w:t xml:space="preserve"> </w:t>
            </w:r>
            <w:r>
              <w:rPr>
                <w:rFonts w:ascii="Arial Narrow" w:hAnsi="Arial Narrow" w:cs="Arial Narrow"/>
                <w:sz w:val="20"/>
              </w:rPr>
              <w:t>раза</w:t>
            </w:r>
            <w:r>
              <w:rPr>
                <w:rFonts w:ascii="Arial Narrow" w:hAnsi="Arial Narrow"/>
                <w:sz w:val="20"/>
              </w:rPr>
              <w:t xml:space="preserve">) </w:t>
            </w:r>
            <w:r>
              <w:rPr>
                <w:rFonts w:ascii="Arial Narrow" w:hAnsi="Arial Narrow" w:cs="Arial Narrow"/>
                <w:sz w:val="20"/>
              </w:rPr>
              <w:t>нарушения</w:t>
            </w:r>
            <w:r>
              <w:rPr>
                <w:rFonts w:ascii="Arial Narrow" w:hAnsi="Arial Narrow"/>
                <w:sz w:val="20"/>
              </w:rPr>
              <w:t xml:space="preserve"> </w:t>
            </w:r>
            <w:r>
              <w:rPr>
                <w:rFonts w:ascii="Arial Narrow" w:hAnsi="Arial Narrow" w:cs="Arial Narrow"/>
                <w:sz w:val="20"/>
              </w:rPr>
              <w:t>техники</w:t>
            </w:r>
            <w:r>
              <w:rPr>
                <w:rFonts w:ascii="Arial Narrow" w:hAnsi="Arial Narrow"/>
                <w:sz w:val="20"/>
              </w:rPr>
              <w:t xml:space="preserve"> </w:t>
            </w:r>
            <w:r>
              <w:rPr>
                <w:rFonts w:ascii="Arial Narrow" w:hAnsi="Arial Narrow" w:cs="Arial Narrow"/>
                <w:sz w:val="20"/>
              </w:rPr>
              <w:t>безоп</w:t>
            </w:r>
            <w:r>
              <w:rPr>
                <w:rFonts w:ascii="Arial Narrow" w:hAnsi="Arial Narrow"/>
                <w:sz w:val="20"/>
              </w:rPr>
              <w:t>асности при выполнении Работ, выявлениях недостатков в выполненных Работах и других нарушений условий Договора.</w:t>
            </w:r>
          </w:p>
        </w:tc>
        <w:tc>
          <w:tcPr>
            <w:tcW w:w="1984" w:type="dxa"/>
          </w:tcPr>
          <w:p w14:paraId="2A4C886D" w14:textId="77777777" w:rsidR="00BF0295" w:rsidRDefault="00BF0295">
            <w:pPr>
              <w:pStyle w:val="ConsPlusNormal"/>
              <w:rPr>
                <w:rFonts w:ascii="Times New Roman" w:eastAsia="Times New Roman" w:hAnsi="Times New Roman" w:cs="Times New Roman"/>
                <w:i/>
                <w:iCs/>
                <w:szCs w:val="20"/>
              </w:rPr>
            </w:pPr>
          </w:p>
        </w:tc>
        <w:tc>
          <w:tcPr>
            <w:tcW w:w="2410" w:type="dxa"/>
          </w:tcPr>
          <w:p w14:paraId="2BB5359B" w14:textId="77777777" w:rsidR="00BF0295" w:rsidRDefault="0093749A">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759ECF35" w14:textId="77777777" w:rsidR="00380EB9" w:rsidRDefault="00380EB9">
            <w:pPr>
              <w:pStyle w:val="ConsPlusNormal"/>
              <w:rPr>
                <w:rFonts w:ascii="Times New Roman" w:eastAsia="Times New Roman" w:hAnsi="Times New Roman" w:cs="Times New Roman"/>
                <w:i/>
                <w:iCs/>
                <w:szCs w:val="20"/>
              </w:rPr>
            </w:pPr>
          </w:p>
          <w:p w14:paraId="551A7904" w14:textId="7D76045C" w:rsidR="00380EB9" w:rsidRPr="00380EB9" w:rsidRDefault="007B500D">
            <w:pPr>
              <w:pStyle w:val="ConsPlusNormal"/>
              <w:rPr>
                <w:rFonts w:ascii="Times New Roman" w:eastAsia="Times New Roman" w:hAnsi="Times New Roman" w:cs="Times New Roman"/>
                <w:szCs w:val="20"/>
              </w:rPr>
            </w:pPr>
            <w:r>
              <w:rPr>
                <w:rFonts w:ascii="Times New Roman" w:eastAsia="Times New Roman" w:hAnsi="Times New Roman" w:cs="Times New Roman"/>
                <w:color w:val="EE0000"/>
                <w:szCs w:val="20"/>
              </w:rPr>
              <w:t xml:space="preserve">Редакция Подрядчика, при условии: </w:t>
            </w:r>
            <w:r w:rsidR="0000619C">
              <w:rPr>
                <w:rFonts w:ascii="Times New Roman" w:eastAsia="Times New Roman" w:hAnsi="Times New Roman" w:cs="Times New Roman"/>
                <w:color w:val="EE0000"/>
                <w:szCs w:val="20"/>
              </w:rPr>
              <w:t>ссылк</w:t>
            </w:r>
            <w:r>
              <w:rPr>
                <w:rFonts w:ascii="Times New Roman" w:eastAsia="Times New Roman" w:hAnsi="Times New Roman" w:cs="Times New Roman"/>
                <w:color w:val="EE0000"/>
                <w:szCs w:val="20"/>
              </w:rPr>
              <w:t>а</w:t>
            </w:r>
            <w:r w:rsidR="0000619C">
              <w:rPr>
                <w:rFonts w:ascii="Times New Roman" w:eastAsia="Times New Roman" w:hAnsi="Times New Roman" w:cs="Times New Roman"/>
                <w:color w:val="EE0000"/>
                <w:szCs w:val="20"/>
              </w:rPr>
              <w:t xml:space="preserve"> на ст.314 ГК РФ (разумный срок – 7КД)</w:t>
            </w:r>
          </w:p>
        </w:tc>
      </w:tr>
      <w:tr w:rsidR="00BF0295" w14:paraId="2DA1A20E" w14:textId="77777777" w:rsidTr="007B2AA6">
        <w:tc>
          <w:tcPr>
            <w:tcW w:w="846" w:type="dxa"/>
          </w:tcPr>
          <w:p w14:paraId="12673435"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4.1.1.4</w:t>
            </w:r>
          </w:p>
        </w:tc>
        <w:tc>
          <w:tcPr>
            <w:tcW w:w="5112" w:type="dxa"/>
          </w:tcPr>
          <w:p w14:paraId="1C4A7E8B" w14:textId="77777777" w:rsidR="00BF0295" w:rsidRDefault="00812237">
            <w:pPr>
              <w:pStyle w:val="ConsPlusNormal"/>
              <w:rPr>
                <w:rFonts w:ascii="Times New Roman" w:hAnsi="Times New Roman" w:cs="Times New Roman"/>
                <w:szCs w:val="20"/>
              </w:rPr>
            </w:pPr>
            <w:r>
              <w:rPr>
                <w:rFonts w:ascii="Arial Narrow" w:hAnsi="Arial Narrow"/>
                <w:szCs w:val="20"/>
              </w:rPr>
              <w:t xml:space="preserve">Назначить приказом в срок не более 3 (Трех) рабочих дней до даты начала выполнения строительно-монтажных работ и обеспечить обязательное присутствие на Объекте во время производства Работ по Договору уполномоченного представителя Подрядчика по ОТ, </w:t>
            </w:r>
            <w:proofErr w:type="spellStart"/>
            <w:r>
              <w:rPr>
                <w:rFonts w:ascii="Arial Narrow" w:hAnsi="Arial Narrow"/>
                <w:szCs w:val="20"/>
              </w:rPr>
              <w:t>ПиПБ</w:t>
            </w:r>
            <w:proofErr w:type="spellEnd"/>
            <w:r>
              <w:rPr>
                <w:rFonts w:ascii="Arial Narrow" w:hAnsi="Arial Narrow"/>
                <w:szCs w:val="20"/>
              </w:rPr>
              <w:t xml:space="preserve"> (охране труда, пожарной и электробезопасности), с обязательным уведомлением в письменном виде Заказчика и Технического заказчика, а в случае смены ответственного лица уведомить Заказчика и Технического заказчика в срок не более 1 (Одного) рабочего дня.</w:t>
            </w:r>
          </w:p>
        </w:tc>
        <w:tc>
          <w:tcPr>
            <w:tcW w:w="5100" w:type="dxa"/>
            <w:shd w:val="clear" w:color="auto" w:fill="auto"/>
          </w:tcPr>
          <w:p w14:paraId="70E55131" w14:textId="77777777" w:rsidR="00BF0295" w:rsidRDefault="00812237">
            <w:pPr>
              <w:spacing w:after="0" w:line="240" w:lineRule="auto"/>
              <w:rPr>
                <w:sz w:val="20"/>
              </w:rPr>
            </w:pPr>
            <w:r>
              <w:rPr>
                <w:rFonts w:ascii="Arial Narrow" w:hAnsi="Arial Narrow"/>
                <w:sz w:val="20"/>
              </w:rPr>
              <w:t xml:space="preserve">Назначить приказом в срок не более 3 (Трех) рабочих дней до даты начала выполнения строительно-монтажных работ и обеспечить обязательное присутствие на Объекте во время производства Работ по Договору уполномоченного </w:t>
            </w:r>
            <w:r>
              <w:rPr>
                <w:rFonts w:ascii="Arial Narrow" w:hAnsi="Arial Narrow"/>
                <w:b/>
                <w:bCs/>
                <w:sz w:val="20"/>
              </w:rPr>
              <w:t>(ответственного)</w:t>
            </w:r>
            <w:r>
              <w:rPr>
                <w:rFonts w:ascii="Arial Narrow" w:hAnsi="Arial Narrow"/>
                <w:sz w:val="20"/>
              </w:rPr>
              <w:t xml:space="preserve"> представителя Подрядчика по ОТ, </w:t>
            </w:r>
            <w:proofErr w:type="spellStart"/>
            <w:r>
              <w:rPr>
                <w:rFonts w:ascii="Arial Narrow" w:hAnsi="Arial Narrow"/>
                <w:sz w:val="20"/>
              </w:rPr>
              <w:t>ПиПБ</w:t>
            </w:r>
            <w:proofErr w:type="spellEnd"/>
            <w:r>
              <w:rPr>
                <w:rFonts w:ascii="Arial Narrow" w:hAnsi="Arial Narrow"/>
                <w:sz w:val="20"/>
              </w:rPr>
              <w:t xml:space="preserve"> (охране труда, пожарной и электробезопасности), с обязательным уведомлением в письменном виде Заказчика и Технического заказчика, а в случае смены ответственного лица уведомить Заказчика и Технического заказчика в срок не более 1 (Одного) рабочего дня.</w:t>
            </w:r>
          </w:p>
        </w:tc>
        <w:tc>
          <w:tcPr>
            <w:tcW w:w="1984" w:type="dxa"/>
          </w:tcPr>
          <w:p w14:paraId="2868B592" w14:textId="77777777" w:rsidR="00BF0295" w:rsidRDefault="00BF0295">
            <w:pPr>
              <w:pStyle w:val="ConsPlusNormal"/>
              <w:rPr>
                <w:rFonts w:ascii="Times New Roman" w:eastAsia="Times New Roman" w:hAnsi="Times New Roman" w:cs="Times New Roman"/>
                <w:i/>
                <w:iCs/>
                <w:szCs w:val="20"/>
              </w:rPr>
            </w:pPr>
          </w:p>
        </w:tc>
        <w:tc>
          <w:tcPr>
            <w:tcW w:w="2410" w:type="dxa"/>
          </w:tcPr>
          <w:p w14:paraId="28A8B00A" w14:textId="77777777" w:rsidR="00BF0295" w:rsidRDefault="0093749A">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52D727B4" w14:textId="77777777" w:rsidR="007B500D" w:rsidRDefault="007B500D">
            <w:pPr>
              <w:pStyle w:val="ConsPlusNormal"/>
              <w:rPr>
                <w:rFonts w:ascii="Times New Roman" w:eastAsia="Times New Roman" w:hAnsi="Times New Roman" w:cs="Times New Roman"/>
                <w:i/>
                <w:iCs/>
                <w:szCs w:val="20"/>
              </w:rPr>
            </w:pPr>
          </w:p>
          <w:p w14:paraId="540A63C0" w14:textId="298C2EF2" w:rsidR="007B500D" w:rsidRDefault="007B500D">
            <w:pPr>
              <w:pStyle w:val="ConsPlusNormal"/>
              <w:rPr>
                <w:rFonts w:ascii="Times New Roman" w:eastAsia="Times New Roman" w:hAnsi="Times New Roman" w:cs="Times New Roman"/>
                <w:i/>
                <w:iCs/>
                <w:szCs w:val="20"/>
              </w:rPr>
            </w:pPr>
            <w:r w:rsidRPr="007B500D">
              <w:rPr>
                <w:rFonts w:ascii="Times New Roman" w:eastAsia="Times New Roman" w:hAnsi="Times New Roman" w:cs="Times New Roman"/>
                <w:i/>
                <w:iCs/>
                <w:color w:val="EE0000"/>
                <w:szCs w:val="20"/>
              </w:rPr>
              <w:t>Редакция Подрядчика</w:t>
            </w:r>
          </w:p>
        </w:tc>
      </w:tr>
      <w:tr w:rsidR="00BF0295" w14:paraId="0ACF44A1" w14:textId="77777777" w:rsidTr="007B2AA6">
        <w:tc>
          <w:tcPr>
            <w:tcW w:w="846" w:type="dxa"/>
          </w:tcPr>
          <w:p w14:paraId="2CD2BCBE"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4.1.1.7</w:t>
            </w:r>
          </w:p>
        </w:tc>
        <w:tc>
          <w:tcPr>
            <w:tcW w:w="5112" w:type="dxa"/>
          </w:tcPr>
          <w:p w14:paraId="2B9F8DB5" w14:textId="77777777" w:rsidR="00BF0295" w:rsidRDefault="00812237">
            <w:pPr>
              <w:pStyle w:val="ConsPlusNormal"/>
              <w:rPr>
                <w:rFonts w:ascii="Times New Roman" w:hAnsi="Times New Roman" w:cs="Times New Roman"/>
                <w:szCs w:val="20"/>
              </w:rPr>
            </w:pPr>
            <w:r>
              <w:rPr>
                <w:rFonts w:ascii="Arial Narrow" w:hAnsi="Arial Narrow"/>
                <w:szCs w:val="20"/>
                <w:lang w:eastAsia="en-US"/>
              </w:rPr>
              <w:t>Подрядчик, по мотивированному поручению Заказчика/ Технического заказчика должен произвести замену любого должностного лица участвующего в работе по Договору со стороны Подрядчика.</w:t>
            </w:r>
          </w:p>
        </w:tc>
        <w:tc>
          <w:tcPr>
            <w:tcW w:w="5100" w:type="dxa"/>
            <w:shd w:val="clear" w:color="auto" w:fill="auto"/>
          </w:tcPr>
          <w:p w14:paraId="230C1393" w14:textId="77777777" w:rsidR="00BF0295" w:rsidRDefault="00812237">
            <w:pPr>
              <w:spacing w:after="0" w:line="240" w:lineRule="auto"/>
              <w:rPr>
                <w:sz w:val="20"/>
              </w:rPr>
            </w:pPr>
            <w:r>
              <w:rPr>
                <w:rFonts w:ascii="Arial Narrow" w:hAnsi="Arial Narrow"/>
                <w:sz w:val="20"/>
                <w:lang w:eastAsia="en-US"/>
              </w:rPr>
              <w:t xml:space="preserve">Подрядчик, по мотивированному поручению Заказчика/ Технического заказчика, </w:t>
            </w:r>
            <w:r>
              <w:rPr>
                <w:rFonts w:ascii="Arial Narrow" w:hAnsi="Arial Narrow"/>
                <w:b/>
                <w:bCs/>
                <w:sz w:val="20"/>
                <w:lang w:eastAsia="en-US"/>
              </w:rPr>
              <w:t>в разумный срок</w:t>
            </w:r>
            <w:r>
              <w:rPr>
                <w:rFonts w:ascii="Arial Narrow" w:hAnsi="Arial Narrow"/>
                <w:sz w:val="20"/>
                <w:lang w:eastAsia="en-US"/>
              </w:rPr>
              <w:t xml:space="preserve"> должен произвести замену любого должностного лица участвующего в работе по Договору со стороны Подрядчика.</w:t>
            </w:r>
          </w:p>
        </w:tc>
        <w:tc>
          <w:tcPr>
            <w:tcW w:w="1984" w:type="dxa"/>
          </w:tcPr>
          <w:p w14:paraId="2157B86F" w14:textId="77777777" w:rsidR="00BF0295" w:rsidRDefault="00BF0295">
            <w:pPr>
              <w:pStyle w:val="ConsPlusNormal"/>
              <w:rPr>
                <w:rFonts w:ascii="Times New Roman" w:eastAsia="Times New Roman" w:hAnsi="Times New Roman" w:cs="Times New Roman"/>
                <w:i/>
                <w:iCs/>
                <w:szCs w:val="20"/>
              </w:rPr>
            </w:pPr>
          </w:p>
        </w:tc>
        <w:tc>
          <w:tcPr>
            <w:tcW w:w="2410" w:type="dxa"/>
          </w:tcPr>
          <w:p w14:paraId="43F76024" w14:textId="77777777" w:rsidR="00BF0295" w:rsidRDefault="00ED2A4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464701B9" w14:textId="77777777" w:rsidR="007B500D" w:rsidRDefault="007B500D">
            <w:pPr>
              <w:pStyle w:val="ConsPlusNormal"/>
              <w:rPr>
                <w:rFonts w:ascii="Times New Roman" w:eastAsia="Times New Roman" w:hAnsi="Times New Roman" w:cs="Times New Roman"/>
                <w:i/>
                <w:iCs/>
                <w:szCs w:val="20"/>
              </w:rPr>
            </w:pPr>
          </w:p>
          <w:p w14:paraId="3D4B3F7C" w14:textId="2D19ED20" w:rsidR="007B500D" w:rsidRDefault="007B500D">
            <w:pPr>
              <w:pStyle w:val="ConsPlusNormal"/>
              <w:rPr>
                <w:rFonts w:ascii="Times New Roman" w:eastAsia="Times New Roman" w:hAnsi="Times New Roman" w:cs="Times New Roman"/>
                <w:i/>
                <w:iCs/>
                <w:szCs w:val="20"/>
              </w:rPr>
            </w:pPr>
            <w:r>
              <w:rPr>
                <w:rFonts w:ascii="Times New Roman" w:eastAsia="Times New Roman" w:hAnsi="Times New Roman" w:cs="Times New Roman"/>
                <w:color w:val="EE0000"/>
                <w:szCs w:val="20"/>
              </w:rPr>
              <w:t>Редакция Подрядчика, при условии: ссылка на ст.314 ГК РФ (разумный срок – 7КД)</w:t>
            </w:r>
          </w:p>
        </w:tc>
      </w:tr>
      <w:tr w:rsidR="00BF0295" w14:paraId="4434E9F9" w14:textId="77777777" w:rsidTr="007B2AA6">
        <w:tc>
          <w:tcPr>
            <w:tcW w:w="846" w:type="dxa"/>
          </w:tcPr>
          <w:p w14:paraId="4C887A07"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4.1.3.6</w:t>
            </w:r>
          </w:p>
        </w:tc>
        <w:tc>
          <w:tcPr>
            <w:tcW w:w="5112" w:type="dxa"/>
          </w:tcPr>
          <w:p w14:paraId="2ABE3875" w14:textId="77777777" w:rsidR="00BF0295" w:rsidRDefault="00812237">
            <w:pPr>
              <w:pStyle w:val="ConsPlusNormal"/>
              <w:rPr>
                <w:rFonts w:ascii="Times New Roman" w:hAnsi="Times New Roman" w:cs="Times New Roman"/>
                <w:szCs w:val="20"/>
              </w:rPr>
            </w:pPr>
            <w:r>
              <w:rPr>
                <w:rFonts w:ascii="Arial Narrow" w:hAnsi="Arial Narrow"/>
                <w:szCs w:val="20"/>
                <w:lang w:eastAsia="en-US"/>
              </w:rPr>
              <w:t xml:space="preserve">Вносить </w:t>
            </w:r>
            <w:r>
              <w:rPr>
                <w:rFonts w:ascii="Arial Narrow" w:hAnsi="Arial Narrow"/>
                <w:i/>
                <w:iCs/>
                <w:szCs w:val="20"/>
                <w:lang w:eastAsia="en-US"/>
              </w:rPr>
              <w:t>по решению Заказчика/Технического заказчика</w:t>
            </w:r>
            <w:r>
              <w:rPr>
                <w:rFonts w:ascii="Arial Narrow" w:hAnsi="Arial Narrow"/>
                <w:szCs w:val="20"/>
                <w:lang w:eastAsia="en-US"/>
              </w:rPr>
              <w:t xml:space="preserve"> изменения в разработанную по Договору Документацию, вызванные необходимостью замены материалов, изделий, оборудования, конструкций, неувязки решений разных </w:t>
            </w:r>
            <w:r>
              <w:rPr>
                <w:rFonts w:ascii="Arial Narrow" w:hAnsi="Arial Narrow"/>
                <w:szCs w:val="20"/>
                <w:lang w:eastAsia="en-US"/>
              </w:rPr>
              <w:lastRenderedPageBreak/>
              <w:t>томов/разделов рабочей документации, ошибок и опечаток, в рабочей документации входит в предмет Договора и выполняется Подрядчиком в рамках исполнения обязательств по Договору без дополнительной оплаты,</w:t>
            </w:r>
            <w:r>
              <w:rPr>
                <w:szCs w:val="20"/>
              </w:rPr>
              <w:t xml:space="preserve"> </w:t>
            </w:r>
            <w:r>
              <w:rPr>
                <w:rFonts w:ascii="Arial Narrow" w:hAnsi="Arial Narrow"/>
                <w:szCs w:val="20"/>
                <w:lang w:eastAsia="en-US"/>
              </w:rPr>
              <w:t>за исключением случаев, когда изменения касаются строительно-монтажных и пусконаладочных работ, уже выполненных Подрядчиком на момент соответствующего решения.</w:t>
            </w:r>
          </w:p>
        </w:tc>
        <w:tc>
          <w:tcPr>
            <w:tcW w:w="5100" w:type="dxa"/>
            <w:shd w:val="clear" w:color="auto" w:fill="auto"/>
          </w:tcPr>
          <w:p w14:paraId="5E88B924" w14:textId="77777777" w:rsidR="00BF0295" w:rsidRDefault="00812237">
            <w:pPr>
              <w:spacing w:after="0" w:line="240" w:lineRule="auto"/>
              <w:rPr>
                <w:sz w:val="20"/>
              </w:rPr>
            </w:pPr>
            <w:r>
              <w:rPr>
                <w:rFonts w:ascii="Arial Narrow" w:hAnsi="Arial Narrow"/>
                <w:sz w:val="20"/>
                <w:lang w:eastAsia="en-US"/>
              </w:rPr>
              <w:lastRenderedPageBreak/>
              <w:t xml:space="preserve">Вносить </w:t>
            </w:r>
            <w:r>
              <w:rPr>
                <w:rFonts w:ascii="Arial Narrow" w:hAnsi="Arial Narrow"/>
                <w:b/>
                <w:bCs/>
                <w:sz w:val="20"/>
                <w:lang w:eastAsia="en-US"/>
              </w:rPr>
              <w:t>по согласованию с Подрядчиком</w:t>
            </w:r>
            <w:r>
              <w:rPr>
                <w:rFonts w:ascii="Arial Narrow" w:hAnsi="Arial Narrow"/>
                <w:sz w:val="20"/>
                <w:lang w:eastAsia="en-US"/>
              </w:rPr>
              <w:t xml:space="preserve"> изменения в разработанную по Договору Документацию, вызванные необходимостью замены материалов, изделий, оборудования, конструкций, неувязки решений разных томов/разделов рабочей </w:t>
            </w:r>
            <w:r>
              <w:rPr>
                <w:rFonts w:ascii="Arial Narrow" w:hAnsi="Arial Narrow"/>
                <w:sz w:val="20"/>
                <w:lang w:eastAsia="en-US"/>
              </w:rPr>
              <w:lastRenderedPageBreak/>
              <w:t>документации, ошибок и опечаток, в рабочей документации входит в предмет Договора и выполняется Подрядчиком в рамках исполнения обязательств по Договору без дополнительной оплаты,</w:t>
            </w:r>
            <w:r>
              <w:rPr>
                <w:sz w:val="20"/>
              </w:rPr>
              <w:t xml:space="preserve"> </w:t>
            </w:r>
            <w:r>
              <w:rPr>
                <w:rFonts w:ascii="Arial Narrow" w:hAnsi="Arial Narrow"/>
                <w:sz w:val="20"/>
                <w:lang w:eastAsia="en-US"/>
              </w:rPr>
              <w:t xml:space="preserve">за исключением случаев, когда изменения касаются строительно-монтажных и пусконаладочных работ, уже выполненных Подрядчиком на момент соответствующего решения </w:t>
            </w:r>
            <w:r>
              <w:rPr>
                <w:rFonts w:ascii="Arial Narrow" w:hAnsi="Arial Narrow"/>
                <w:b/>
                <w:bCs/>
                <w:sz w:val="20"/>
                <w:lang w:eastAsia="en-US"/>
              </w:rPr>
              <w:t>и при условии, что оборудование и материалы для данного вида работ не заказаны Подрядчиком.</w:t>
            </w:r>
            <w:r>
              <w:rPr>
                <w:rFonts w:ascii="Arial Narrow" w:hAnsi="Arial Narrow"/>
                <w:sz w:val="20"/>
                <w:lang w:eastAsia="en-US"/>
              </w:rPr>
              <w:t xml:space="preserve"> </w:t>
            </w:r>
          </w:p>
        </w:tc>
        <w:tc>
          <w:tcPr>
            <w:tcW w:w="1984" w:type="dxa"/>
          </w:tcPr>
          <w:p w14:paraId="3E3395B6"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lastRenderedPageBreak/>
              <w:t xml:space="preserve">В противном случае противоречие </w:t>
            </w:r>
          </w:p>
          <w:p w14:paraId="5C0335B7" w14:textId="77777777" w:rsidR="00BF0295" w:rsidRDefault="00812237">
            <w:pPr>
              <w:pStyle w:val="ConsPlusNormal"/>
              <w:rPr>
                <w:rFonts w:ascii="Times New Roman" w:eastAsia="Times New Roman" w:hAnsi="Times New Roman" w:cs="Times New Roman"/>
                <w:i/>
                <w:iCs/>
              </w:rPr>
            </w:pPr>
            <w:r>
              <w:rPr>
                <w:rFonts w:ascii="Times New Roman" w:eastAsia="Times New Roman" w:hAnsi="Times New Roman" w:cs="Times New Roman"/>
                <w:i/>
                <w:iCs/>
                <w:szCs w:val="20"/>
              </w:rPr>
              <w:t>п. 7.6.2</w:t>
            </w:r>
          </w:p>
          <w:p w14:paraId="02309C14" w14:textId="77777777" w:rsidR="00BF0295" w:rsidRDefault="00812237">
            <w:pPr>
              <w:pStyle w:val="ConsPlusNormal"/>
              <w:rPr>
                <w:rFonts w:ascii="Times New Roman" w:eastAsia="Times New Roman" w:hAnsi="Times New Roman" w:cs="Times New Roman"/>
                <w:bCs/>
                <w:i/>
              </w:rPr>
            </w:pPr>
            <w:r>
              <w:rPr>
                <w:rFonts w:ascii="Times New Roman" w:eastAsia="Times New Roman" w:hAnsi="Times New Roman" w:cs="Times New Roman"/>
                <w:i/>
                <w:iCs/>
                <w:szCs w:val="20"/>
              </w:rPr>
              <w:t xml:space="preserve">Кроме того, есть </w:t>
            </w:r>
            <w:r>
              <w:rPr>
                <w:rFonts w:ascii="Times New Roman" w:eastAsia="Times New Roman" w:hAnsi="Times New Roman" w:cs="Times New Roman"/>
                <w:i/>
                <w:iCs/>
                <w:szCs w:val="20"/>
              </w:rPr>
              <w:lastRenderedPageBreak/>
              <w:t>ответственность Подрядчика за работоспособность решений. Несогласованные замены на это повлияют.</w:t>
            </w:r>
          </w:p>
        </w:tc>
        <w:tc>
          <w:tcPr>
            <w:tcW w:w="2410" w:type="dxa"/>
          </w:tcPr>
          <w:p w14:paraId="53F33CFE" w14:textId="77777777" w:rsidR="00BF0295" w:rsidRDefault="00723B5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lastRenderedPageBreak/>
              <w:t>Не согласован</w:t>
            </w:r>
            <w:r w:rsidR="0086541D">
              <w:rPr>
                <w:rFonts w:ascii="Times New Roman" w:eastAsia="Times New Roman" w:hAnsi="Times New Roman" w:cs="Times New Roman"/>
                <w:i/>
                <w:iCs/>
                <w:szCs w:val="20"/>
              </w:rPr>
              <w:t>о в части «по согласованию с Подрядчиком».</w:t>
            </w:r>
            <w:r>
              <w:rPr>
                <w:rFonts w:ascii="Times New Roman" w:eastAsia="Times New Roman" w:hAnsi="Times New Roman" w:cs="Times New Roman"/>
                <w:i/>
                <w:iCs/>
                <w:szCs w:val="20"/>
              </w:rPr>
              <w:t xml:space="preserve"> Документацию </w:t>
            </w:r>
            <w:r>
              <w:rPr>
                <w:rFonts w:ascii="Times New Roman" w:eastAsia="Times New Roman" w:hAnsi="Times New Roman" w:cs="Times New Roman"/>
                <w:i/>
                <w:iCs/>
                <w:szCs w:val="20"/>
              </w:rPr>
              <w:lastRenderedPageBreak/>
              <w:t xml:space="preserve">утверждает Заказчик/Техзаказчик, в увязке участвует также Генпроектировщик. </w:t>
            </w:r>
          </w:p>
          <w:p w14:paraId="4EA8F027" w14:textId="77777777" w:rsidR="00BC1884" w:rsidRDefault="00BC1884">
            <w:pPr>
              <w:pStyle w:val="ConsPlusNormal"/>
              <w:rPr>
                <w:rFonts w:ascii="Times New Roman" w:eastAsia="Times New Roman" w:hAnsi="Times New Roman" w:cs="Times New Roman"/>
                <w:i/>
                <w:iCs/>
                <w:szCs w:val="20"/>
              </w:rPr>
            </w:pPr>
          </w:p>
          <w:p w14:paraId="1DE062A4" w14:textId="422C8301" w:rsidR="00BC1884" w:rsidRPr="001D7E27" w:rsidRDefault="001D7E27">
            <w:pPr>
              <w:pStyle w:val="ConsPlusNormal"/>
              <w:rPr>
                <w:rFonts w:ascii="Times New Roman" w:eastAsia="Times New Roman" w:hAnsi="Times New Roman" w:cs="Times New Roman"/>
                <w:color w:val="EE0000"/>
                <w:szCs w:val="20"/>
              </w:rPr>
            </w:pPr>
            <w:r>
              <w:rPr>
                <w:rFonts w:ascii="Times New Roman" w:eastAsia="Times New Roman" w:hAnsi="Times New Roman" w:cs="Times New Roman"/>
                <w:color w:val="EE0000"/>
                <w:szCs w:val="20"/>
              </w:rPr>
              <w:t>Редакция Заказчика, НО: п</w:t>
            </w:r>
            <w:r w:rsidR="00BC1884" w:rsidRPr="002846ED">
              <w:rPr>
                <w:rFonts w:ascii="Times New Roman" w:eastAsia="Times New Roman" w:hAnsi="Times New Roman" w:cs="Times New Roman"/>
                <w:color w:val="EE0000"/>
                <w:szCs w:val="20"/>
              </w:rPr>
              <w:t xml:space="preserve">ункт надо переформулировать, смешаны в кучу «виновные» и «невиновные» изменения РД. В случае невиновного изменения РД </w:t>
            </w:r>
            <w:r w:rsidR="002846ED" w:rsidRPr="002846ED">
              <w:rPr>
                <w:rFonts w:ascii="Times New Roman" w:eastAsia="Times New Roman" w:hAnsi="Times New Roman" w:cs="Times New Roman"/>
                <w:color w:val="EE0000"/>
                <w:szCs w:val="20"/>
              </w:rPr>
              <w:t>противоречия с п.7.6.1. (видимо, он имелся ввиду</w:t>
            </w:r>
            <w:r>
              <w:rPr>
                <w:rFonts w:ascii="Times New Roman" w:eastAsia="Times New Roman" w:hAnsi="Times New Roman" w:cs="Times New Roman"/>
                <w:color w:val="EE0000"/>
                <w:szCs w:val="20"/>
              </w:rPr>
              <w:t>) -</w:t>
            </w:r>
            <w:r w:rsidR="002846ED" w:rsidRPr="002846ED">
              <w:rPr>
                <w:rFonts w:ascii="Times New Roman" w:eastAsia="Times New Roman" w:hAnsi="Times New Roman" w:cs="Times New Roman"/>
                <w:color w:val="EE0000"/>
                <w:szCs w:val="20"/>
              </w:rPr>
              <w:t xml:space="preserve"> нет</w:t>
            </w:r>
          </w:p>
        </w:tc>
      </w:tr>
      <w:tr w:rsidR="00BF0295" w14:paraId="6965F145" w14:textId="77777777" w:rsidTr="007B2AA6">
        <w:tc>
          <w:tcPr>
            <w:tcW w:w="846" w:type="dxa"/>
          </w:tcPr>
          <w:p w14:paraId="3D00CF5F"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lastRenderedPageBreak/>
              <w:t>4.1.3.7</w:t>
            </w:r>
          </w:p>
        </w:tc>
        <w:tc>
          <w:tcPr>
            <w:tcW w:w="5112" w:type="dxa"/>
          </w:tcPr>
          <w:p w14:paraId="63204826" w14:textId="77777777" w:rsidR="00BF0295" w:rsidRDefault="00812237">
            <w:pPr>
              <w:pStyle w:val="ConsPlusNormal"/>
              <w:rPr>
                <w:rFonts w:ascii="Times New Roman" w:hAnsi="Times New Roman" w:cs="Times New Roman"/>
                <w:szCs w:val="20"/>
              </w:rPr>
            </w:pPr>
            <w:r>
              <w:rPr>
                <w:rFonts w:ascii="Arial Narrow" w:hAnsi="Arial Narrow"/>
                <w:szCs w:val="20"/>
              </w:rPr>
              <w:t xml:space="preserve">Во всех случаях, когда при разработке Документации возникает необходимость отклонения от решений, предусмотренных </w:t>
            </w:r>
            <w:r>
              <w:rPr>
                <w:rFonts w:ascii="Arial Narrow" w:hAnsi="Arial Narrow"/>
                <w:i/>
                <w:iCs/>
                <w:szCs w:val="20"/>
              </w:rPr>
              <w:t>проектной</w:t>
            </w:r>
            <w:r>
              <w:rPr>
                <w:rFonts w:ascii="Arial Narrow" w:hAnsi="Arial Narrow"/>
                <w:szCs w:val="20"/>
              </w:rPr>
              <w:t xml:space="preserve"> документацией, за исключением случаев, когда такая необходимость возникает по инициативе Заказчика/Технического заказчика, Подрядчик должен подготовить для Заказчика и Технического заказчика обоснование необходимости отступления от решений </w:t>
            </w:r>
            <w:r>
              <w:rPr>
                <w:rFonts w:ascii="Arial Narrow" w:hAnsi="Arial Narrow"/>
                <w:i/>
                <w:iCs/>
                <w:szCs w:val="20"/>
              </w:rPr>
              <w:t>проектной</w:t>
            </w:r>
            <w:r>
              <w:rPr>
                <w:rFonts w:ascii="Arial Narrow" w:hAnsi="Arial Narrow"/>
                <w:szCs w:val="20"/>
              </w:rPr>
              <w:t xml:space="preserve"> документации и вправе </w:t>
            </w:r>
            <w:r>
              <w:rPr>
                <w:rFonts w:ascii="Arial Narrow" w:hAnsi="Arial Narrow"/>
                <w:i/>
                <w:iCs/>
                <w:szCs w:val="20"/>
              </w:rPr>
              <w:t>разрабатывать</w:t>
            </w:r>
            <w:r>
              <w:rPr>
                <w:rFonts w:ascii="Arial Narrow" w:hAnsi="Arial Narrow"/>
                <w:szCs w:val="20"/>
              </w:rPr>
              <w:t xml:space="preserve"> Документацию с отступлениями от проектной документации при наличии на то письменного решения Технического заказчика и Заказчика.</w:t>
            </w:r>
          </w:p>
        </w:tc>
        <w:tc>
          <w:tcPr>
            <w:tcW w:w="5100" w:type="dxa"/>
            <w:shd w:val="clear" w:color="auto" w:fill="auto"/>
          </w:tcPr>
          <w:p w14:paraId="687CD56F" w14:textId="77777777" w:rsidR="00BF0295" w:rsidRDefault="00812237">
            <w:pPr>
              <w:spacing w:after="0" w:line="240" w:lineRule="auto"/>
              <w:rPr>
                <w:sz w:val="20"/>
              </w:rPr>
            </w:pPr>
            <w:r>
              <w:rPr>
                <w:rFonts w:ascii="Arial Narrow" w:hAnsi="Arial Narrow"/>
                <w:sz w:val="20"/>
              </w:rPr>
              <w:t xml:space="preserve">Во всех случаях, когда при разработке Документации возникает необходимость отклонения от решений, предусмотренных в </w:t>
            </w:r>
            <w:r>
              <w:rPr>
                <w:rFonts w:ascii="Arial Narrow" w:hAnsi="Arial Narrow"/>
                <w:b/>
                <w:bCs/>
                <w:sz w:val="20"/>
              </w:rPr>
              <w:t>исходной рабочей</w:t>
            </w:r>
            <w:r>
              <w:rPr>
                <w:rFonts w:ascii="Arial Narrow" w:hAnsi="Arial Narrow"/>
                <w:sz w:val="20"/>
              </w:rPr>
              <w:t xml:space="preserve">  документацией, за исключением случаев, когда такая необходимость возникает по инициативе Заказчика/Технического заказчика, Подрядчик должен подготовить для Заказчика и Технического заказчика обоснование необходимости отступления от решений от </w:t>
            </w:r>
            <w:r>
              <w:rPr>
                <w:rFonts w:ascii="Arial Narrow" w:hAnsi="Arial Narrow"/>
                <w:b/>
                <w:bCs/>
                <w:sz w:val="20"/>
              </w:rPr>
              <w:t>исходной рабочей</w:t>
            </w:r>
            <w:r>
              <w:rPr>
                <w:rFonts w:ascii="Arial Narrow" w:hAnsi="Arial Narrow"/>
                <w:sz w:val="20"/>
              </w:rPr>
              <w:t xml:space="preserve"> документации и вправе </w:t>
            </w:r>
            <w:r>
              <w:rPr>
                <w:rFonts w:ascii="Arial Narrow" w:hAnsi="Arial Narrow"/>
                <w:b/>
                <w:bCs/>
                <w:sz w:val="20"/>
              </w:rPr>
              <w:t>сдать откорректированную рабочую</w:t>
            </w:r>
            <w:r>
              <w:rPr>
                <w:rFonts w:ascii="Arial Narrow" w:hAnsi="Arial Narrow"/>
                <w:sz w:val="20"/>
              </w:rPr>
              <w:t xml:space="preserve"> Документацию с отступлениями от исходной рабочей  документации при наличии на то письменного решения Технического заказчика и Заказчика.</w:t>
            </w:r>
          </w:p>
        </w:tc>
        <w:tc>
          <w:tcPr>
            <w:tcW w:w="1984" w:type="dxa"/>
          </w:tcPr>
          <w:p w14:paraId="1814F84A" w14:textId="77777777" w:rsidR="00BF0295" w:rsidRDefault="00BF0295">
            <w:pPr>
              <w:pStyle w:val="ConsPlusNormal"/>
              <w:rPr>
                <w:rFonts w:ascii="Times New Roman" w:eastAsia="Times New Roman" w:hAnsi="Times New Roman" w:cs="Times New Roman"/>
                <w:i/>
                <w:iCs/>
                <w:szCs w:val="20"/>
              </w:rPr>
            </w:pPr>
          </w:p>
        </w:tc>
        <w:tc>
          <w:tcPr>
            <w:tcW w:w="2410" w:type="dxa"/>
          </w:tcPr>
          <w:p w14:paraId="58AAD51C" w14:textId="77777777" w:rsidR="00BF0295" w:rsidRDefault="00C621AD">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1FED4353" w14:textId="77777777" w:rsidR="00D93B36" w:rsidRDefault="00D93B36">
            <w:pPr>
              <w:pStyle w:val="ConsPlusNormal"/>
              <w:rPr>
                <w:rFonts w:ascii="Times New Roman" w:eastAsia="Times New Roman" w:hAnsi="Times New Roman" w:cs="Times New Roman"/>
                <w:i/>
                <w:iCs/>
                <w:szCs w:val="20"/>
              </w:rPr>
            </w:pPr>
          </w:p>
          <w:p w14:paraId="7785F71C" w14:textId="413378BA" w:rsidR="00D93B36" w:rsidRDefault="00D93B36">
            <w:pPr>
              <w:pStyle w:val="ConsPlusNormal"/>
              <w:rPr>
                <w:rFonts w:ascii="Times New Roman" w:eastAsia="Times New Roman" w:hAnsi="Times New Roman" w:cs="Times New Roman"/>
                <w:i/>
                <w:iCs/>
                <w:szCs w:val="20"/>
              </w:rPr>
            </w:pPr>
            <w:r w:rsidRPr="003010CE">
              <w:rPr>
                <w:rFonts w:ascii="Times New Roman" w:eastAsia="Times New Roman" w:hAnsi="Times New Roman" w:cs="Times New Roman"/>
                <w:i/>
                <w:iCs/>
                <w:color w:val="EE0000"/>
                <w:szCs w:val="20"/>
              </w:rPr>
              <w:t xml:space="preserve">Редакция Подрядчика, при условии </w:t>
            </w:r>
            <w:r w:rsidR="00A63990">
              <w:rPr>
                <w:rFonts w:ascii="Times New Roman" w:eastAsia="Times New Roman" w:hAnsi="Times New Roman" w:cs="Times New Roman"/>
                <w:i/>
                <w:iCs/>
                <w:color w:val="EE0000"/>
                <w:szCs w:val="20"/>
              </w:rPr>
              <w:t>расширить «исходной РД» до «Исходных данных, в т.ч. исходной РД», т.к. могут передаваться дополнительная исходная РД и дополнительные ИД, отступление от тех.</w:t>
            </w:r>
            <w:r w:rsidR="00263417">
              <w:rPr>
                <w:rFonts w:ascii="Times New Roman" w:eastAsia="Times New Roman" w:hAnsi="Times New Roman" w:cs="Times New Roman"/>
                <w:i/>
                <w:iCs/>
                <w:color w:val="EE0000"/>
                <w:szCs w:val="20"/>
              </w:rPr>
              <w:t xml:space="preserve"> </w:t>
            </w:r>
            <w:proofErr w:type="gramStart"/>
            <w:r w:rsidR="00A63990">
              <w:rPr>
                <w:rFonts w:ascii="Times New Roman" w:eastAsia="Times New Roman" w:hAnsi="Times New Roman" w:cs="Times New Roman"/>
                <w:i/>
                <w:iCs/>
                <w:color w:val="EE0000"/>
                <w:szCs w:val="20"/>
              </w:rPr>
              <w:t>решени</w:t>
            </w:r>
            <w:r w:rsidR="00263417">
              <w:rPr>
                <w:rFonts w:ascii="Times New Roman" w:eastAsia="Times New Roman" w:hAnsi="Times New Roman" w:cs="Times New Roman"/>
                <w:i/>
                <w:iCs/>
                <w:color w:val="EE0000"/>
                <w:szCs w:val="20"/>
              </w:rPr>
              <w:t>й</w:t>
            </w:r>
            <w:proofErr w:type="gramEnd"/>
            <w:r w:rsidR="00A63990">
              <w:rPr>
                <w:rFonts w:ascii="Times New Roman" w:eastAsia="Times New Roman" w:hAnsi="Times New Roman" w:cs="Times New Roman"/>
                <w:i/>
                <w:iCs/>
                <w:color w:val="EE0000"/>
                <w:szCs w:val="20"/>
              </w:rPr>
              <w:t xml:space="preserve"> в которых также необходимо согласовывать</w:t>
            </w:r>
          </w:p>
        </w:tc>
      </w:tr>
      <w:tr w:rsidR="00BF0295" w14:paraId="3DD12670" w14:textId="77777777" w:rsidTr="007B2AA6">
        <w:tc>
          <w:tcPr>
            <w:tcW w:w="846" w:type="dxa"/>
          </w:tcPr>
          <w:p w14:paraId="06E5C6E7" w14:textId="77777777" w:rsidR="00BF0295" w:rsidRDefault="00812237">
            <w:pPr>
              <w:pStyle w:val="ConsPlusNormal"/>
              <w:rPr>
                <w:rFonts w:ascii="Arial Narrow" w:eastAsia="Times New Roman" w:hAnsi="Arial Narrow" w:cs="Times New Roman"/>
                <w:szCs w:val="20"/>
              </w:rPr>
            </w:pPr>
            <w:r>
              <w:rPr>
                <w:rFonts w:ascii="Arial Narrow" w:eastAsia="Times New Roman" w:hAnsi="Arial Narrow" w:cs="Times New Roman"/>
                <w:szCs w:val="20"/>
              </w:rPr>
              <w:t>4.1.3.23.6</w:t>
            </w:r>
          </w:p>
        </w:tc>
        <w:tc>
          <w:tcPr>
            <w:tcW w:w="5112" w:type="dxa"/>
          </w:tcPr>
          <w:p w14:paraId="380C2F6F" w14:textId="77777777" w:rsidR="00BF0295" w:rsidRDefault="00812237">
            <w:pPr>
              <w:pStyle w:val="ConsPlusNormal"/>
              <w:rPr>
                <w:rFonts w:ascii="Arial Narrow" w:eastAsia="Times New Roman" w:hAnsi="Arial Narrow" w:cs="Times New Roman"/>
                <w:szCs w:val="20"/>
              </w:rPr>
            </w:pPr>
            <w:r>
              <w:rPr>
                <w:rFonts w:ascii="Arial Narrow" w:eastAsia="Times New Roman" w:hAnsi="Arial Narrow" w:cs="Times New Roman"/>
                <w:szCs w:val="20"/>
              </w:rPr>
              <w:t xml:space="preserve">Период приостановки Работ в соответствии с пунктом 4.1.3.23.1. Договора не считается просрочкой со стороны Заказчика или Подрядчика (кроме случаев, когда приостановка Работ вызвана неисполнением/ненадлежащим исполнением обязательств Подрядчиком/Заказчиком), при этом срок окончания Работ может быть изменен на количество дней приостановки (кроме случаев, когда приостановка Работ вызвана неисполнением/ненадлежащим исполнением обязательств Подрядчиком). Никакие проценты, пени, штрафы и убытки не начисляются, кроме возмещения разумных, обоснованных и документально подтвержденных расходов Подрядчика, </w:t>
            </w:r>
            <w:r>
              <w:rPr>
                <w:rFonts w:ascii="Arial Narrow" w:eastAsia="Times New Roman" w:hAnsi="Arial Narrow" w:cs="Times New Roman"/>
                <w:szCs w:val="20"/>
              </w:rPr>
              <w:lastRenderedPageBreak/>
              <w:t xml:space="preserve">связанных с приостановкой Работ по вине Заказчика/Технического заказчика на срок более 2 (двух) рабочих дней, кроме случаев, когда приостановка Работ вызвана неисполнением/ненадлежащим исполнением обязательств со стороны Подрядчика (в указанном случае Подрядчик не вправе требовать каких-либо компенсаций (в том числе возмещения убытков, связанных с приостановлением (и возобновлением) Работ, либо вытекающих из такого приостановления (возобновления) Работ. </w:t>
            </w:r>
          </w:p>
        </w:tc>
        <w:tc>
          <w:tcPr>
            <w:tcW w:w="5100" w:type="dxa"/>
            <w:shd w:val="clear" w:color="auto" w:fill="auto"/>
          </w:tcPr>
          <w:p w14:paraId="468492E9" w14:textId="77777777" w:rsidR="00BF0295" w:rsidRDefault="00812237">
            <w:pPr>
              <w:spacing w:after="0" w:line="240" w:lineRule="auto"/>
              <w:rPr>
                <w:rFonts w:ascii="Arial Narrow" w:hAnsi="Arial Narrow"/>
                <w:sz w:val="20"/>
              </w:rPr>
            </w:pPr>
            <w:r>
              <w:rPr>
                <w:rFonts w:ascii="Arial Narrow" w:hAnsi="Arial Narrow"/>
                <w:sz w:val="20"/>
              </w:rPr>
              <w:lastRenderedPageBreak/>
              <w:t>Период приостановки Работ в соответствии с пунктом 4.1.3.23.1. Договора не считается просрочкой со стороны Заказчика или Подрядчика (кроме случаев, когда приостановка Работ вызвана неисполнением/ненадлежащим исполнением обязательств Подрядчиком по своей вине), при этом срок окончания Работ сдвигается на количество дней приостановки (кроме случаев, когда приостановка Работ вызвана неисполнением/ненадлежащим исполнением обязательств Подрядчиком). В период приостановки Заказчик возмещает Подрядчику убытки за вынужденный простой по вине Заказчика/Технического заказчика за 1 день простоя в размере:</w:t>
            </w:r>
          </w:p>
          <w:p w14:paraId="6704C976" w14:textId="77777777" w:rsidR="00BF0295" w:rsidRDefault="00812237">
            <w:pPr>
              <w:spacing w:after="0" w:line="240" w:lineRule="auto"/>
              <w:rPr>
                <w:rFonts w:ascii="Arial Narrow" w:hAnsi="Arial Narrow"/>
                <w:sz w:val="20"/>
              </w:rPr>
            </w:pPr>
            <w:r>
              <w:rPr>
                <w:rFonts w:ascii="Arial Narrow" w:hAnsi="Arial Narrow"/>
                <w:sz w:val="20"/>
              </w:rPr>
              <w:lastRenderedPageBreak/>
              <w:t>- при выполнении строительно-монтажных работ 244 000 рублей без НДС, - при выполнении пусконаладочных работ - 84 000 без НДС,</w:t>
            </w:r>
          </w:p>
        </w:tc>
        <w:tc>
          <w:tcPr>
            <w:tcW w:w="1984" w:type="dxa"/>
          </w:tcPr>
          <w:p w14:paraId="3DB1A562" w14:textId="77777777" w:rsidR="00BF0295" w:rsidRDefault="00812237">
            <w:pPr>
              <w:pStyle w:val="ConsPlusNormal"/>
              <w:rPr>
                <w:rFonts w:ascii="Arial Narrow" w:eastAsia="Times New Roman" w:hAnsi="Arial Narrow" w:cs="Times New Roman"/>
                <w:szCs w:val="20"/>
              </w:rPr>
            </w:pPr>
            <w:r>
              <w:rPr>
                <w:rFonts w:ascii="Arial Narrow" w:eastAsia="Times New Roman" w:hAnsi="Arial Narrow" w:cs="Times New Roman"/>
                <w:szCs w:val="20"/>
              </w:rPr>
              <w:lastRenderedPageBreak/>
              <w:t xml:space="preserve"> В оферте были указаны конкретные суммы за 1 работника (</w:t>
            </w:r>
            <w:r>
              <w:rPr>
                <w:rFonts w:ascii="Arial Narrow" w:eastAsia="Arial Narrow" w:hAnsi="Arial Narrow" w:cs="Arial Narrow"/>
                <w:color w:val="000000"/>
                <w:sz w:val="22"/>
              </w:rPr>
              <w:t xml:space="preserve">за 1 монтажника слаботочных систем/техника/старшего техника, находящего на Объекте, в размере 12200 рублей без </w:t>
            </w:r>
            <w:r>
              <w:rPr>
                <w:rFonts w:ascii="Arial Narrow" w:eastAsia="Arial Narrow" w:hAnsi="Arial Narrow" w:cs="Arial Narrow"/>
                <w:color w:val="000000"/>
                <w:sz w:val="22"/>
              </w:rPr>
              <w:lastRenderedPageBreak/>
              <w:t>НДС в день и инженера-наладчика в размере 16800 рублей без НДС в день)</w:t>
            </w:r>
            <w:r>
              <w:rPr>
                <w:rFonts w:ascii="Arial Narrow" w:eastAsia="Times New Roman" w:hAnsi="Arial Narrow" w:cs="Times New Roman"/>
                <w:szCs w:val="20"/>
              </w:rPr>
              <w:t>, в дальнейшем просили указать сумму за 1 день.</w:t>
            </w:r>
          </w:p>
        </w:tc>
        <w:tc>
          <w:tcPr>
            <w:tcW w:w="2410" w:type="dxa"/>
          </w:tcPr>
          <w:p w14:paraId="0E8EADC0" w14:textId="77777777" w:rsidR="00BF0295" w:rsidRDefault="00651ACD">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lastRenderedPageBreak/>
              <w:t xml:space="preserve">На </w:t>
            </w:r>
            <w:proofErr w:type="gramStart"/>
            <w:r>
              <w:rPr>
                <w:rFonts w:ascii="Times New Roman" w:eastAsia="Times New Roman" w:hAnsi="Times New Roman" w:cs="Times New Roman"/>
                <w:i/>
                <w:iCs/>
                <w:szCs w:val="20"/>
              </w:rPr>
              <w:t>рассмотрение  Заказчика</w:t>
            </w:r>
            <w:proofErr w:type="gramEnd"/>
          </w:p>
          <w:p w14:paraId="3917ABDB" w14:textId="77777777" w:rsidR="00E846DE" w:rsidRDefault="00E846DE">
            <w:pPr>
              <w:pStyle w:val="ConsPlusNormal"/>
              <w:rPr>
                <w:rFonts w:ascii="Times New Roman" w:eastAsia="Times New Roman" w:hAnsi="Times New Roman" w:cs="Times New Roman"/>
                <w:i/>
                <w:iCs/>
                <w:szCs w:val="20"/>
              </w:rPr>
            </w:pPr>
          </w:p>
          <w:p w14:paraId="6322818F" w14:textId="5DB5000B" w:rsidR="00E846DE" w:rsidRPr="00E846DE" w:rsidRDefault="00E846DE">
            <w:pPr>
              <w:pStyle w:val="ConsPlusNormal"/>
              <w:rPr>
                <w:rFonts w:ascii="Arial Narrow" w:eastAsia="Times New Roman" w:hAnsi="Arial Narrow" w:cs="Times New Roman"/>
                <w:szCs w:val="20"/>
              </w:rPr>
            </w:pPr>
            <w:r w:rsidRPr="00E846DE">
              <w:rPr>
                <w:rFonts w:ascii="Times New Roman" w:eastAsia="Times New Roman" w:hAnsi="Times New Roman" w:cs="Times New Roman"/>
                <w:color w:val="EE0000"/>
                <w:szCs w:val="20"/>
              </w:rPr>
              <w:t xml:space="preserve">Редакция Заказчика, вопрос о конкретных суммах компенсации – </w:t>
            </w:r>
            <w:r w:rsidRPr="0092487D">
              <w:rPr>
                <w:rFonts w:ascii="Times New Roman" w:eastAsia="Times New Roman" w:hAnsi="Times New Roman" w:cs="Times New Roman"/>
                <w:b/>
                <w:bCs/>
                <w:color w:val="EE0000"/>
                <w:szCs w:val="20"/>
              </w:rPr>
              <w:t>на усмотрение РП</w:t>
            </w:r>
            <w:r>
              <w:rPr>
                <w:rFonts w:ascii="Times New Roman" w:eastAsia="Times New Roman" w:hAnsi="Times New Roman" w:cs="Times New Roman"/>
                <w:color w:val="EE0000"/>
                <w:szCs w:val="20"/>
              </w:rPr>
              <w:t xml:space="preserve"> (если согласны, переформулировать</w:t>
            </w:r>
            <w:r w:rsidR="00353AFB">
              <w:rPr>
                <w:rFonts w:ascii="Times New Roman" w:eastAsia="Times New Roman" w:hAnsi="Times New Roman" w:cs="Times New Roman"/>
                <w:color w:val="EE0000"/>
                <w:szCs w:val="20"/>
              </w:rPr>
              <w:t xml:space="preserve"> версию Заказчика)</w:t>
            </w:r>
          </w:p>
        </w:tc>
      </w:tr>
      <w:tr w:rsidR="00BF0295" w14:paraId="4BDE5A5F" w14:textId="77777777" w:rsidTr="007B2AA6">
        <w:tc>
          <w:tcPr>
            <w:tcW w:w="846" w:type="dxa"/>
          </w:tcPr>
          <w:p w14:paraId="1BBC6836"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4.1.3.23.7</w:t>
            </w:r>
          </w:p>
        </w:tc>
        <w:tc>
          <w:tcPr>
            <w:tcW w:w="5112" w:type="dxa"/>
          </w:tcPr>
          <w:p w14:paraId="25F6AB12" w14:textId="77777777" w:rsidR="00BF0295" w:rsidRDefault="00812237">
            <w:pPr>
              <w:pStyle w:val="ConsPlusNormal"/>
              <w:rPr>
                <w:rFonts w:ascii="Times New Roman" w:hAnsi="Times New Roman" w:cs="Times New Roman"/>
                <w:szCs w:val="20"/>
              </w:rPr>
            </w:pPr>
            <w:r>
              <w:rPr>
                <w:rFonts w:ascii="Arial Narrow" w:hAnsi="Arial Narrow"/>
                <w:szCs w:val="20"/>
              </w:rPr>
              <w:t>обязан немедленно (в срок не позднее 1 (одного) дня) в письменной форме извещать Заказчика и Технического заказчика и, до поступления от них указаний, приостановить Работы при обнаружении обстоятельств, установленных п. 1 ст. 716 Гражданского кодекса РФ.</w:t>
            </w:r>
          </w:p>
        </w:tc>
        <w:tc>
          <w:tcPr>
            <w:tcW w:w="5100" w:type="dxa"/>
            <w:shd w:val="clear" w:color="auto" w:fill="auto"/>
          </w:tcPr>
          <w:p w14:paraId="030DA803" w14:textId="77777777" w:rsidR="00BF0295" w:rsidRDefault="00812237">
            <w:pPr>
              <w:spacing w:after="0" w:line="240" w:lineRule="auto"/>
              <w:rPr>
                <w:sz w:val="20"/>
              </w:rPr>
            </w:pPr>
            <w:r>
              <w:rPr>
                <w:rFonts w:ascii="Arial Narrow" w:hAnsi="Arial Narrow"/>
                <w:b/>
                <w:bCs/>
                <w:sz w:val="20"/>
              </w:rPr>
              <w:t>Подрядчик</w:t>
            </w:r>
            <w:r>
              <w:rPr>
                <w:rFonts w:ascii="Arial Narrow" w:hAnsi="Arial Narrow"/>
                <w:sz w:val="20"/>
              </w:rPr>
              <w:t xml:space="preserve"> обязан немедленно (в срок не позднее 1 (одного) дня) в письменной форме извещать Заказчика и Технического заказчика и, до поступления от них указаний, приостановить Работы при обнаружении обстоятельств, установленных п. 1 ст. 716 Гражданского кодекса РФ.</w:t>
            </w:r>
          </w:p>
        </w:tc>
        <w:tc>
          <w:tcPr>
            <w:tcW w:w="1984" w:type="dxa"/>
          </w:tcPr>
          <w:p w14:paraId="3DF31FBB" w14:textId="77777777" w:rsidR="00BF0295" w:rsidRDefault="00BF0295">
            <w:pPr>
              <w:pStyle w:val="ConsPlusNormal"/>
              <w:rPr>
                <w:rFonts w:ascii="Times New Roman" w:eastAsia="Times New Roman" w:hAnsi="Times New Roman" w:cs="Times New Roman"/>
                <w:i/>
                <w:iCs/>
                <w:szCs w:val="20"/>
              </w:rPr>
            </w:pPr>
          </w:p>
        </w:tc>
        <w:tc>
          <w:tcPr>
            <w:tcW w:w="2410" w:type="dxa"/>
          </w:tcPr>
          <w:p w14:paraId="4ADB013E" w14:textId="77777777" w:rsidR="00BF0295" w:rsidRDefault="00651ACD">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6E6872E3" w14:textId="77777777" w:rsidR="00353AFB" w:rsidRDefault="00353AFB">
            <w:pPr>
              <w:pStyle w:val="ConsPlusNormal"/>
              <w:rPr>
                <w:rFonts w:ascii="Times New Roman" w:eastAsia="Times New Roman" w:hAnsi="Times New Roman" w:cs="Times New Roman"/>
                <w:i/>
                <w:iCs/>
                <w:szCs w:val="20"/>
              </w:rPr>
            </w:pPr>
          </w:p>
          <w:p w14:paraId="33151BF5" w14:textId="562D58C6" w:rsidR="00353AFB" w:rsidRPr="00353AFB" w:rsidRDefault="00353AFB">
            <w:pPr>
              <w:pStyle w:val="ConsPlusNormal"/>
              <w:rPr>
                <w:rFonts w:ascii="Times New Roman" w:eastAsia="Times New Roman" w:hAnsi="Times New Roman" w:cs="Times New Roman"/>
                <w:szCs w:val="20"/>
              </w:rPr>
            </w:pPr>
            <w:r w:rsidRPr="00353AFB">
              <w:rPr>
                <w:rFonts w:ascii="Times New Roman" w:eastAsia="Times New Roman" w:hAnsi="Times New Roman" w:cs="Times New Roman"/>
                <w:color w:val="EE0000"/>
                <w:szCs w:val="20"/>
              </w:rPr>
              <w:t>Редакция Подрядчика</w:t>
            </w:r>
          </w:p>
        </w:tc>
      </w:tr>
      <w:tr w:rsidR="00BF0295" w14:paraId="4D5DC407" w14:textId="77777777" w:rsidTr="007B2AA6">
        <w:tc>
          <w:tcPr>
            <w:tcW w:w="846" w:type="dxa"/>
          </w:tcPr>
          <w:p w14:paraId="2C3DDC95"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4.1.3.24</w:t>
            </w:r>
          </w:p>
        </w:tc>
        <w:tc>
          <w:tcPr>
            <w:tcW w:w="5112" w:type="dxa"/>
          </w:tcPr>
          <w:p w14:paraId="5C441373" w14:textId="77777777" w:rsidR="00BF0295" w:rsidRDefault="00812237">
            <w:pPr>
              <w:spacing w:line="240" w:lineRule="auto"/>
              <w:rPr>
                <w:rFonts w:ascii="Arial Narrow" w:hAnsi="Arial Narrow"/>
                <w:sz w:val="20"/>
              </w:rPr>
            </w:pPr>
            <w:r>
              <w:rPr>
                <w:rFonts w:ascii="Arial Narrow" w:hAnsi="Arial Narrow"/>
                <w:sz w:val="20"/>
              </w:rPr>
              <w:t>Незамедлительно прекратить выполнение Работ в случае получения предложения Заказчика об уменьшении объема Работ (исключении части Работ, вида или этапа Работ из общего объема Работ).</w:t>
            </w:r>
          </w:p>
          <w:p w14:paraId="3AAAFC05" w14:textId="77777777" w:rsidR="00BF0295" w:rsidRDefault="00812237">
            <w:pPr>
              <w:pStyle w:val="ConsPlusNormal"/>
              <w:rPr>
                <w:rFonts w:ascii="Times New Roman" w:hAnsi="Times New Roman" w:cs="Times New Roman"/>
                <w:szCs w:val="20"/>
              </w:rPr>
            </w:pPr>
            <w:r>
              <w:rPr>
                <w:rFonts w:ascii="Arial Narrow" w:hAnsi="Arial Narrow"/>
                <w:szCs w:val="20"/>
              </w:rPr>
              <w:t xml:space="preserve"> Кроме того, Подрядчик обязан в течение 10 (десяти) календарных дней с даты согласования Сторонами уменьшения объема работ  передать (если это указано в соответствующем уведомлении), Техническому заказчику и Заказчику по Акту приемки-передачи Результат Работ, и не использованные Материалы и Оборудование, стоимость которых,   возмещается Заказчиком   </w:t>
            </w:r>
            <w:r>
              <w:rPr>
                <w:rFonts w:ascii="Arial Narrow" w:hAnsi="Arial Narrow"/>
                <w:i/>
                <w:iCs/>
                <w:szCs w:val="20"/>
              </w:rPr>
              <w:t>на согласованных Сторонами условиях</w:t>
            </w:r>
            <w:r>
              <w:rPr>
                <w:rFonts w:ascii="Arial Narrow" w:hAnsi="Arial Narrow"/>
                <w:szCs w:val="20"/>
              </w:rPr>
              <w:t>, передать Заказчику всю полученную документацию, относящуюся к исключенному объему Работ, вывезти со Строительной площадки строительную технику Подрядчика и удалить персонал Подрядчика, задействованный в Работах, исключенных из объема Работ; удалить со Строительной площадки все обломки, весь мусор, образовавшиеся в результате работ Подрядчика оставить Строительную площадку чистой и безопасной и передать Место производства Работ по акту Техническому заказчику.</w:t>
            </w:r>
          </w:p>
        </w:tc>
        <w:tc>
          <w:tcPr>
            <w:tcW w:w="5100" w:type="dxa"/>
            <w:shd w:val="clear" w:color="auto" w:fill="auto"/>
          </w:tcPr>
          <w:p w14:paraId="4C930C1B" w14:textId="77777777" w:rsidR="00BF0295" w:rsidRDefault="00812237">
            <w:pPr>
              <w:spacing w:line="240" w:lineRule="auto"/>
              <w:rPr>
                <w:rFonts w:ascii="Arial Narrow" w:hAnsi="Arial Narrow"/>
                <w:sz w:val="20"/>
              </w:rPr>
            </w:pPr>
            <w:r>
              <w:rPr>
                <w:rFonts w:ascii="Arial Narrow" w:hAnsi="Arial Narrow"/>
                <w:sz w:val="20"/>
              </w:rPr>
              <w:t>Незамедлительно прекратить выполнение Работ в случае получения предложения Заказчика об уменьшении объема Работ (исключении части Работ, вида или этапа Работ из общего объема Работ).</w:t>
            </w:r>
          </w:p>
          <w:p w14:paraId="40443BCE" w14:textId="77777777" w:rsidR="00BF0295" w:rsidRDefault="00812237">
            <w:pPr>
              <w:spacing w:after="0" w:line="240" w:lineRule="auto"/>
              <w:rPr>
                <w:sz w:val="20"/>
              </w:rPr>
            </w:pPr>
            <w:r>
              <w:rPr>
                <w:rFonts w:ascii="Arial Narrow" w:hAnsi="Arial Narrow"/>
                <w:sz w:val="20"/>
              </w:rPr>
              <w:t xml:space="preserve"> Кроме того, Подрядчик обязан в течение 10 (десяти) календарных дней с даты согласования Сторонами уменьшения объема работ  передать (если это указано в соответствующем уведомлении), Техническому заказчику и Заказчику по Акту приемки-передачи Результат Работ, и не использованные Материалы и Оборудование, стоимость которых,   возмещается Заказчиком   </w:t>
            </w:r>
            <w:r>
              <w:rPr>
                <w:rFonts w:ascii="Arial Narrow" w:hAnsi="Arial Narrow"/>
                <w:b/>
                <w:bCs/>
                <w:sz w:val="20"/>
              </w:rPr>
              <w:t>по стоимости, предусмотренной ВДЦ</w:t>
            </w:r>
            <w:r>
              <w:rPr>
                <w:rFonts w:ascii="Arial Narrow" w:hAnsi="Arial Narrow"/>
                <w:sz w:val="20"/>
              </w:rPr>
              <w:t>, передать Заказчику всю полученную документацию, относящуюся к исключенному объему Работ, вывезти со Строительной площадки строительную технику Подрядчика и удалить персонал Подрядчика, задействованный в Работах, исключенных из объема Работ; удалить со Строительной площадки все обломки, весь мусор, образовавшиеся в результате работ Подрядчика оставить Строительную площадку чистой и безопасной и передать Место производства Работ по акту Техническому заказчику.</w:t>
            </w:r>
          </w:p>
        </w:tc>
        <w:tc>
          <w:tcPr>
            <w:tcW w:w="1984" w:type="dxa"/>
          </w:tcPr>
          <w:p w14:paraId="14B71911"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График предполагает закупку всего основного оборудования в начале 2 этапа работ. Отказ от размешенного и предоплаченного заказа как правило невозможен.</w:t>
            </w:r>
          </w:p>
        </w:tc>
        <w:tc>
          <w:tcPr>
            <w:tcW w:w="2410" w:type="dxa"/>
          </w:tcPr>
          <w:p w14:paraId="76EF6B14" w14:textId="77777777" w:rsidR="00BF0295" w:rsidRDefault="00285DB0">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45EB3F86" w14:textId="77777777" w:rsidR="009E58D1" w:rsidRDefault="009E58D1">
            <w:pPr>
              <w:pStyle w:val="ConsPlusNormal"/>
              <w:rPr>
                <w:rFonts w:ascii="Times New Roman" w:eastAsia="Times New Roman" w:hAnsi="Times New Roman" w:cs="Times New Roman"/>
                <w:i/>
                <w:iCs/>
                <w:szCs w:val="20"/>
              </w:rPr>
            </w:pPr>
          </w:p>
          <w:p w14:paraId="4F4962BD" w14:textId="791B8EED" w:rsidR="009E58D1" w:rsidRPr="009E58D1" w:rsidRDefault="009E58D1">
            <w:pPr>
              <w:pStyle w:val="ConsPlusNormal"/>
              <w:rPr>
                <w:rFonts w:ascii="Times New Roman" w:eastAsia="Times New Roman" w:hAnsi="Times New Roman" w:cs="Times New Roman"/>
                <w:szCs w:val="20"/>
              </w:rPr>
            </w:pPr>
            <w:r w:rsidRPr="009E58D1">
              <w:rPr>
                <w:rFonts w:ascii="Times New Roman" w:eastAsia="Times New Roman" w:hAnsi="Times New Roman" w:cs="Times New Roman"/>
                <w:color w:val="EE0000"/>
                <w:szCs w:val="20"/>
              </w:rPr>
              <w:t>Редакция Подрядчика</w:t>
            </w:r>
          </w:p>
        </w:tc>
      </w:tr>
      <w:tr w:rsidR="00BF0295" w14:paraId="35DDAB72" w14:textId="77777777" w:rsidTr="007B2AA6">
        <w:tc>
          <w:tcPr>
            <w:tcW w:w="846" w:type="dxa"/>
          </w:tcPr>
          <w:p w14:paraId="21361271"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4.1.3.33</w:t>
            </w:r>
          </w:p>
        </w:tc>
        <w:tc>
          <w:tcPr>
            <w:tcW w:w="5112" w:type="dxa"/>
          </w:tcPr>
          <w:p w14:paraId="326E40FC" w14:textId="77777777" w:rsidR="00BF0295" w:rsidRDefault="00812237">
            <w:pPr>
              <w:pStyle w:val="ConsPlusNormal"/>
              <w:rPr>
                <w:rFonts w:ascii="Times New Roman" w:hAnsi="Times New Roman" w:cs="Times New Roman"/>
                <w:szCs w:val="20"/>
              </w:rPr>
            </w:pPr>
            <w:r>
              <w:rPr>
                <w:rFonts w:ascii="Arial Narrow" w:hAnsi="Arial Narrow"/>
                <w:szCs w:val="20"/>
              </w:rPr>
              <w:t xml:space="preserve">E-mail: office@example.invalid</w:t>
            </w:r>
            <w:r>
              <w:rPr>
                <w:rFonts w:ascii="Arial Narrow" w:hAnsi="Arial Narrow"/>
                <w:szCs w:val="20"/>
              </w:rPr>
              <w:lastRenderedPageBreak/>
              <w:t xml:space="preserve"/>
            </w:r>
          </w:p>
        </w:tc>
        <w:tc>
          <w:tcPr>
            <w:tcW w:w="5100" w:type="dxa"/>
            <w:shd w:val="clear" w:color="auto" w:fill="auto"/>
          </w:tcPr>
          <w:p w14:paraId="4ABFC569" w14:textId="77777777" w:rsidR="00BF0295" w:rsidRDefault="00812237">
            <w:pPr>
              <w:spacing w:after="0" w:line="240" w:lineRule="auto"/>
              <w:rPr>
                <w:rFonts w:ascii="Arial Narrow" w:hAnsi="Arial Narrow"/>
                <w:sz w:val="20"/>
              </w:rPr>
            </w:pPr>
            <w:r>
              <w:rPr>
                <w:rFonts w:ascii="Arial Narrow" w:hAnsi="Arial Narrow"/>
                <w:sz w:val="20"/>
              </w:rPr>
              <w:lastRenderedPageBreak/>
              <w:t xml:space="preserve">E-mail: office@example.invalid</w:t>
            </w:r>
            <w:r>
              <w:rPr>
                <w:rFonts w:ascii="Arial Narrow" w:hAnsi="Arial Narrow"/>
                <w:sz w:val="20"/>
              </w:rPr>
              <w:lastRenderedPageBreak/>
              <w:t xml:space="preserve"/>
            </w:r>
          </w:p>
          <w:p w14:paraId="3A051A06" w14:textId="77777777" w:rsidR="00BF0295" w:rsidRDefault="00812237">
            <w:pPr>
              <w:spacing w:after="0" w:line="240" w:lineRule="auto"/>
              <w:rPr>
                <w:b/>
                <w:bCs/>
                <w:sz w:val="20"/>
              </w:rPr>
            </w:pPr>
            <w:r>
              <w:rPr>
                <w:rFonts w:ascii="Arial Narrow" w:hAnsi="Arial Narrow"/>
                <w:b/>
                <w:bCs/>
                <w:sz w:val="20"/>
              </w:rPr>
              <w:t>Контактные данные генерального подрядчика</w:t>
            </w:r>
          </w:p>
        </w:tc>
        <w:tc>
          <w:tcPr>
            <w:tcW w:w="1984" w:type="dxa"/>
          </w:tcPr>
          <w:p w14:paraId="70C41997"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lastRenderedPageBreak/>
              <w:t>Дополнить заказчику контактными данными генерального подрядчика</w:t>
            </w:r>
          </w:p>
        </w:tc>
        <w:tc>
          <w:tcPr>
            <w:tcW w:w="2410" w:type="dxa"/>
          </w:tcPr>
          <w:p w14:paraId="6E59B92D" w14:textId="77777777" w:rsidR="00BF0295" w:rsidRDefault="00285DB0">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Генподрядчик:</w:t>
            </w:r>
          </w:p>
          <w:p w14:paraId="441A42AC" w14:textId="77777777" w:rsidR="00285DB0" w:rsidRDefault="00285DB0">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ООО «ПРИМЕР ПОСТАВКИ»</w:t>
            </w:r>
          </w:p>
          <w:p w14:paraId="6958F55E" w14:textId="77777777" w:rsidR="0038150B" w:rsidRPr="004B7853" w:rsidRDefault="0038150B" w:rsidP="0038150B">
            <w:pPr>
              <w:pBdr>
                <w:top w:val="none" w:sz="4" w:space="0" w:color="000000"/>
                <w:left w:val="none" w:sz="4" w:space="0" w:color="000000"/>
                <w:bottom w:val="none" w:sz="4" w:space="0" w:color="000000"/>
                <w:right w:val="none" w:sz="4" w:space="0" w:color="000000"/>
                <w:between w:val="none" w:sz="4" w:space="0" w:color="000000"/>
              </w:pBdr>
              <w:jc w:val="both"/>
              <w:rPr>
                <w:rFonts w:ascii="Arial Narrow" w:hAnsi="Arial Narrow"/>
                <w:bCs/>
                <w:sz w:val="20"/>
              </w:rPr>
            </w:pPr>
            <w:r w:rsidRPr="004B7853">
              <w:rPr>
                <w:rFonts w:ascii="Arial Narrow" w:hAnsi="Arial Narrow"/>
                <w:bCs/>
                <w:sz w:val="20"/>
              </w:rPr>
              <w:lastRenderedPageBreak/>
              <w:t xml:space="preserve">улица Условная, д. 16, Условная область, г. Примерск</w:t>
            </w:r>
          </w:p>
          <w:p w14:paraId="14C9F5F0" w14:textId="589845EC" w:rsidR="0038150B" w:rsidRDefault="0038150B" w:rsidP="0038150B">
            <w:pPr>
              <w:pBdr>
                <w:top w:val="none" w:sz="4" w:space="0" w:color="000000"/>
                <w:left w:val="none" w:sz="4" w:space="0" w:color="000000"/>
                <w:bottom w:val="none" w:sz="4" w:space="0" w:color="000000"/>
                <w:right w:val="none" w:sz="4" w:space="0" w:color="000000"/>
                <w:between w:val="none" w:sz="4" w:space="0" w:color="000000"/>
              </w:pBdr>
              <w:jc w:val="both"/>
              <w:rPr>
                <w:rFonts w:ascii="Arial Narrow" w:hAnsi="Arial Narrow"/>
                <w:bCs/>
                <w:sz w:val="20"/>
              </w:rPr>
            </w:pPr>
            <w:r w:rsidRPr="004B7853">
              <w:rPr>
                <w:rFonts w:ascii="Arial Narrow" w:hAnsi="Arial Narrow"/>
                <w:bCs/>
                <w:sz w:val="20"/>
              </w:rPr>
              <w:t xml:space="preserve">ИНН: 0000000001</w:t>
            </w:r>
          </w:p>
          <w:p w14:paraId="64BF5EC0" w14:textId="069DB3ED" w:rsidR="0038150B" w:rsidRDefault="0038150B" w:rsidP="0038150B">
            <w:pPr>
              <w:pBdr>
                <w:top w:val="none" w:sz="4" w:space="0" w:color="000000"/>
                <w:left w:val="none" w:sz="4" w:space="0" w:color="000000"/>
                <w:bottom w:val="none" w:sz="4" w:space="0" w:color="000000"/>
                <w:right w:val="none" w:sz="4" w:space="0" w:color="000000"/>
                <w:between w:val="none" w:sz="4" w:space="0" w:color="000000"/>
              </w:pBdr>
              <w:jc w:val="both"/>
              <w:rPr>
                <w:rFonts w:ascii="Arial Narrow" w:hAnsi="Arial Narrow"/>
                <w:bCs/>
                <w:sz w:val="20"/>
              </w:rPr>
            </w:pPr>
            <w:r>
              <w:rPr>
                <w:rFonts w:ascii="Arial Narrow" w:hAnsi="Arial Narrow"/>
                <w:bCs/>
                <w:sz w:val="20"/>
              </w:rPr>
              <w:t xml:space="preserve">Директор Орлов Олег Олегович</w:t>
            </w:r>
          </w:p>
          <w:p w14:paraId="5175ABCE" w14:textId="42C9668F" w:rsidR="0038150B" w:rsidRPr="004B7853" w:rsidRDefault="0038150B" w:rsidP="0038150B">
            <w:pPr>
              <w:widowControl w:val="0"/>
              <w:pBdr>
                <w:top w:val="none" w:sz="4" w:space="0" w:color="000000"/>
                <w:left w:val="none" w:sz="4" w:space="0" w:color="000000"/>
                <w:bottom w:val="none" w:sz="4" w:space="0" w:color="000000"/>
                <w:right w:val="none" w:sz="4" w:space="0" w:color="000000"/>
                <w:between w:val="none" w:sz="4" w:space="0" w:color="000000"/>
              </w:pBdr>
              <w:jc w:val="both"/>
              <w:rPr>
                <w:rFonts w:ascii="Arial Narrow" w:hAnsi="Arial Narrow" w:cs="Arial"/>
                <w:sz w:val="20"/>
              </w:rPr>
            </w:pPr>
            <w:r>
              <w:rPr>
                <w:rFonts w:ascii="Arial Narrow" w:hAnsi="Arial Narrow" w:cs="Arial"/>
                <w:sz w:val="20"/>
              </w:rPr>
              <w:t xml:space="preserve">Тел.: </w:t>
            </w:r>
            <w:r w:rsidRPr="004B7853">
              <w:rPr>
                <w:rFonts w:ascii="Arial Narrow" w:hAnsi="Arial Narrow" w:cs="Arial"/>
                <w:sz w:val="20"/>
              </w:rPr>
              <w:t xml:space="preserve">+7 (000) 000-00-00</w:t>
            </w:r>
          </w:p>
          <w:p w14:paraId="2A4CD714" w14:textId="7FD05033" w:rsidR="0038150B" w:rsidRDefault="0038150B" w:rsidP="0038150B">
            <w:pPr>
              <w:widowControl w:val="0"/>
              <w:pBdr>
                <w:top w:val="none" w:sz="4" w:space="0" w:color="000000"/>
                <w:left w:val="none" w:sz="4" w:space="0" w:color="000000"/>
                <w:bottom w:val="none" w:sz="4" w:space="0" w:color="000000"/>
                <w:right w:val="none" w:sz="4" w:space="0" w:color="000000"/>
                <w:between w:val="none" w:sz="4" w:space="0" w:color="000000"/>
              </w:pBdr>
              <w:jc w:val="both"/>
              <w:rPr>
                <w:rFonts w:ascii="Arial Narrow" w:hAnsi="Arial Narrow" w:cs="Arial"/>
                <w:sz w:val="20"/>
              </w:rPr>
            </w:pPr>
            <w:r w:rsidRPr="004B7853">
              <w:rPr>
                <w:rFonts w:ascii="Arial Narrow" w:hAnsi="Arial Narrow" w:cs="Arial"/>
                <w:sz w:val="20"/>
              </w:rPr>
              <w:t xml:space="preserve">E-mail: office@example.invalid</w:t>
            </w:r>
            <w:hyperlink r:id="rId8" w:history="1">
              <w:r w:rsidR="009E58D1" w:rsidRPr="002E20B7">
                <w:rPr>
                  <w:rStyle w:val="aa"/>
                  <w:rFonts w:ascii="Arial Narrow" w:hAnsi="Arial Narrow" w:cs="Arial"/>
                  <w:sz w:val="20"/>
                </w:rPr>
                <w:t xml:space="preserve"/>
              </w:r>
            </w:hyperlink>
          </w:p>
          <w:p w14:paraId="0F67121F" w14:textId="77777777" w:rsidR="009E58D1" w:rsidRDefault="009E58D1" w:rsidP="0038150B">
            <w:pPr>
              <w:widowControl w:val="0"/>
              <w:pBdr>
                <w:top w:val="none" w:sz="4" w:space="0" w:color="000000"/>
                <w:left w:val="none" w:sz="4" w:space="0" w:color="000000"/>
                <w:bottom w:val="none" w:sz="4" w:space="0" w:color="000000"/>
                <w:right w:val="none" w:sz="4" w:space="0" w:color="000000"/>
                <w:between w:val="none" w:sz="4" w:space="0" w:color="000000"/>
              </w:pBdr>
              <w:jc w:val="both"/>
              <w:rPr>
                <w:rFonts w:ascii="Arial Narrow" w:hAnsi="Arial Narrow" w:cs="Arial"/>
                <w:sz w:val="20"/>
              </w:rPr>
            </w:pPr>
          </w:p>
          <w:p w14:paraId="594B8856" w14:textId="5334F09D" w:rsidR="009E58D1" w:rsidRPr="00B42754" w:rsidRDefault="009E58D1" w:rsidP="0038150B">
            <w:pPr>
              <w:widowControl w:val="0"/>
              <w:pBdr>
                <w:top w:val="none" w:sz="4" w:space="0" w:color="000000"/>
                <w:left w:val="none" w:sz="4" w:space="0" w:color="000000"/>
                <w:bottom w:val="none" w:sz="4" w:space="0" w:color="000000"/>
                <w:right w:val="none" w:sz="4" w:space="0" w:color="000000"/>
                <w:between w:val="none" w:sz="4" w:space="0" w:color="000000"/>
              </w:pBdr>
              <w:jc w:val="both"/>
              <w:rPr>
                <w:rFonts w:ascii="Arial Narrow" w:hAnsi="Arial Narrow" w:cs="Arial"/>
                <w:color w:val="EE0000"/>
                <w:sz w:val="20"/>
              </w:rPr>
            </w:pPr>
            <w:r w:rsidRPr="00B42754">
              <w:rPr>
                <w:rFonts w:ascii="Arial Narrow" w:hAnsi="Arial Narrow" w:cs="Arial"/>
                <w:color w:val="EE0000"/>
                <w:sz w:val="20"/>
              </w:rPr>
              <w:t>Дополнить данными ГП</w:t>
            </w:r>
          </w:p>
          <w:p w14:paraId="6B0C49BC" w14:textId="77777777" w:rsidR="0038150B" w:rsidRPr="004B7853" w:rsidRDefault="0038150B" w:rsidP="0038150B">
            <w:pPr>
              <w:pBdr>
                <w:top w:val="none" w:sz="4" w:space="0" w:color="000000"/>
                <w:left w:val="none" w:sz="4" w:space="0" w:color="000000"/>
                <w:bottom w:val="none" w:sz="4" w:space="0" w:color="000000"/>
                <w:right w:val="none" w:sz="4" w:space="0" w:color="000000"/>
                <w:between w:val="none" w:sz="4" w:space="0" w:color="000000"/>
              </w:pBdr>
              <w:jc w:val="both"/>
              <w:rPr>
                <w:rFonts w:ascii="Arial Narrow" w:hAnsi="Arial Narrow"/>
                <w:bCs/>
                <w:sz w:val="20"/>
              </w:rPr>
            </w:pPr>
          </w:p>
          <w:p w14:paraId="2E16A5A6" w14:textId="52F96165" w:rsidR="00285DB0" w:rsidRDefault="00285DB0">
            <w:pPr>
              <w:pStyle w:val="ConsPlusNormal"/>
              <w:rPr>
                <w:rFonts w:ascii="Times New Roman" w:eastAsia="Times New Roman" w:hAnsi="Times New Roman" w:cs="Times New Roman"/>
                <w:i/>
                <w:iCs/>
                <w:szCs w:val="20"/>
              </w:rPr>
            </w:pPr>
          </w:p>
        </w:tc>
      </w:tr>
      <w:tr w:rsidR="00BF0295" w14:paraId="5C12CF7A" w14:textId="77777777" w:rsidTr="007B2AA6">
        <w:trPr>
          <w:trHeight w:val="230"/>
        </w:trPr>
        <w:tc>
          <w:tcPr>
            <w:tcW w:w="846" w:type="dxa"/>
          </w:tcPr>
          <w:p w14:paraId="1406FB99"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lastRenderedPageBreak/>
              <w:t>4.1.4.2</w:t>
            </w:r>
          </w:p>
        </w:tc>
        <w:tc>
          <w:tcPr>
            <w:tcW w:w="5112" w:type="dxa"/>
          </w:tcPr>
          <w:p w14:paraId="6AEEE57C" w14:textId="77777777" w:rsidR="00BF0295" w:rsidRDefault="00812237">
            <w:pPr>
              <w:pStyle w:val="ConsPlusNormal"/>
              <w:rPr>
                <w:rFonts w:ascii="Arial Narrow" w:hAnsi="Arial Narrow"/>
                <w:szCs w:val="20"/>
              </w:rPr>
            </w:pPr>
            <w:r>
              <w:rPr>
                <w:rFonts w:ascii="Arial Narrow" w:eastAsia="Arial Narrow" w:hAnsi="Arial Narrow" w:cs="Arial Narrow"/>
                <w:color w:val="000000"/>
                <w:szCs w:val="20"/>
              </w:rPr>
              <w:t>Подрядчик в течение 5 (пяти) рабочих дней с даты заключения Договора предоставляет Заказчику и Техническому заказчику График поставки (по форме Приложения № 8 к Договору) в укрупненной форме, подготовленный с учетом Графика производства работ</w:t>
            </w:r>
          </w:p>
        </w:tc>
        <w:tc>
          <w:tcPr>
            <w:tcW w:w="5100" w:type="dxa"/>
            <w:shd w:val="clear" w:color="FFFFFF" w:fill="FFFFFF"/>
          </w:tcPr>
          <w:p w14:paraId="69E6BC22" w14:textId="77777777" w:rsidR="00BF0295" w:rsidRDefault="00812237">
            <w:pPr>
              <w:pStyle w:val="ConsPlusNormal"/>
              <w:rPr>
                <w:rFonts w:ascii="Arial Narrow" w:hAnsi="Arial Narrow"/>
                <w:szCs w:val="20"/>
              </w:rPr>
            </w:pPr>
            <w:r>
              <w:rPr>
                <w:rFonts w:ascii="Arial Narrow" w:eastAsia="Arial Narrow" w:hAnsi="Arial Narrow" w:cs="Arial Narrow"/>
                <w:color w:val="000000"/>
                <w:szCs w:val="20"/>
              </w:rPr>
              <w:t xml:space="preserve">Подрядчик в течение 5 (пяти) рабочих дней с даты </w:t>
            </w:r>
            <w:r>
              <w:rPr>
                <w:rFonts w:ascii="Arial Narrow" w:eastAsia="Arial Narrow" w:hAnsi="Arial Narrow" w:cs="Arial Narrow"/>
                <w:b/>
                <w:bCs/>
                <w:color w:val="000000"/>
                <w:szCs w:val="20"/>
              </w:rPr>
              <w:t xml:space="preserve">подписания </w:t>
            </w:r>
            <w:r>
              <w:rPr>
                <w:rFonts w:ascii="Arial Narrow" w:hAnsi="Arial Narrow"/>
                <w:b/>
                <w:bCs/>
                <w:color w:val="000000" w:themeColor="text1"/>
                <w:szCs w:val="20"/>
              </w:rPr>
              <w:t>подписывают дополнительное соглашение к Договору</w:t>
            </w:r>
            <w:r>
              <w:rPr>
                <w:rFonts w:ascii="Arial Narrow" w:eastAsia="Arial Narrow" w:hAnsi="Arial Narrow" w:cs="Arial Narrow"/>
                <w:b/>
                <w:bCs/>
                <w:color w:val="000000"/>
                <w:szCs w:val="20"/>
              </w:rPr>
              <w:t xml:space="preserve"> с откорректированной ВДЦ</w:t>
            </w:r>
            <w:r>
              <w:rPr>
                <w:rFonts w:ascii="Arial Narrow" w:eastAsia="Arial Narrow" w:hAnsi="Arial Narrow" w:cs="Arial Narrow"/>
                <w:color w:val="000000"/>
                <w:szCs w:val="20"/>
              </w:rPr>
              <w:t xml:space="preserve"> предоставляет Заказчику и Техническому заказчику График поставки (по форме Приложения № 8 к Договору) в укрупненной форме, подготовленный с учетом Графика производства работ</w:t>
            </w:r>
          </w:p>
        </w:tc>
        <w:tc>
          <w:tcPr>
            <w:tcW w:w="1984" w:type="dxa"/>
          </w:tcPr>
          <w:p w14:paraId="53CC4861" w14:textId="77777777" w:rsidR="00BF0295" w:rsidRDefault="00BF0295">
            <w:pPr>
              <w:pStyle w:val="ConsPlusNormal"/>
              <w:rPr>
                <w:rFonts w:ascii="Times New Roman" w:eastAsia="Times New Roman" w:hAnsi="Times New Roman" w:cs="Times New Roman"/>
                <w:i/>
                <w:iCs/>
                <w:szCs w:val="20"/>
              </w:rPr>
            </w:pPr>
          </w:p>
        </w:tc>
        <w:tc>
          <w:tcPr>
            <w:tcW w:w="2410" w:type="dxa"/>
          </w:tcPr>
          <w:p w14:paraId="5AE6A4DE" w14:textId="77777777" w:rsidR="00BF0295" w:rsidRDefault="00EC2DF8">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 Про ВДЦ указано в п.1.1</w:t>
            </w:r>
          </w:p>
          <w:p w14:paraId="549F012B" w14:textId="77777777" w:rsidR="00B93305" w:rsidRDefault="00B93305">
            <w:pPr>
              <w:pStyle w:val="ConsPlusNormal"/>
              <w:rPr>
                <w:rFonts w:ascii="Times New Roman" w:eastAsia="Times New Roman" w:hAnsi="Times New Roman" w:cs="Times New Roman"/>
                <w:i/>
                <w:iCs/>
                <w:szCs w:val="20"/>
              </w:rPr>
            </w:pPr>
          </w:p>
          <w:p w14:paraId="5F019DE2" w14:textId="508460BC" w:rsidR="00B93305" w:rsidRPr="00B42754" w:rsidRDefault="00B93305">
            <w:pPr>
              <w:pStyle w:val="ConsPlusNormal"/>
              <w:rPr>
                <w:rFonts w:ascii="Times New Roman" w:eastAsia="Times New Roman" w:hAnsi="Times New Roman" w:cs="Times New Roman"/>
                <w:szCs w:val="20"/>
              </w:rPr>
            </w:pPr>
            <w:r w:rsidRPr="00B42754">
              <w:rPr>
                <w:rFonts w:ascii="Times New Roman" w:eastAsia="Times New Roman" w:hAnsi="Times New Roman" w:cs="Times New Roman"/>
                <w:color w:val="EE0000"/>
                <w:szCs w:val="20"/>
              </w:rPr>
              <w:t>Редакция Заказчика</w:t>
            </w:r>
          </w:p>
        </w:tc>
      </w:tr>
      <w:tr w:rsidR="00BF0295" w14:paraId="755A4DBE" w14:textId="77777777" w:rsidTr="007B2AA6">
        <w:tc>
          <w:tcPr>
            <w:tcW w:w="846" w:type="dxa"/>
          </w:tcPr>
          <w:p w14:paraId="58AE5622"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4.1.4.13</w:t>
            </w:r>
          </w:p>
        </w:tc>
        <w:tc>
          <w:tcPr>
            <w:tcW w:w="5112" w:type="dxa"/>
            <w:shd w:val="clear" w:color="auto" w:fill="auto"/>
          </w:tcPr>
          <w:p w14:paraId="332B35E3" w14:textId="77777777" w:rsidR="00BF0295" w:rsidRDefault="00812237">
            <w:pPr>
              <w:pStyle w:val="ConsPlusNormal"/>
              <w:rPr>
                <w:rFonts w:ascii="Times New Roman" w:hAnsi="Times New Roman" w:cs="Times New Roman"/>
                <w:szCs w:val="20"/>
              </w:rPr>
            </w:pPr>
            <w:r>
              <w:rPr>
                <w:rFonts w:ascii="Arial Narrow" w:hAnsi="Arial Narrow"/>
                <w:szCs w:val="20"/>
              </w:rPr>
              <w:t xml:space="preserve">В случае выявления Заказчиком/Техническим заказчиком в ходе осуществления мониторинга существенных нарушений Графика поставки, указывающих в том числе на неисполнимость Графика поставки и его несоответствие Графику производства работ, Заказчик/Технический заказчик вправе по своему усмотрению направить Подрядчику обоснованное указание о корректировке Графика поставок и (или) о замене поставщика. Замена поставщика должна быть произведена Подрядчиком в разумный срок, установленный в обоснованном </w:t>
            </w:r>
            <w:r>
              <w:rPr>
                <w:rFonts w:ascii="Arial Narrow" w:hAnsi="Arial Narrow"/>
                <w:i/>
                <w:iCs/>
                <w:szCs w:val="20"/>
              </w:rPr>
              <w:t>указании</w:t>
            </w:r>
            <w:r>
              <w:rPr>
                <w:rFonts w:ascii="Arial Narrow" w:hAnsi="Arial Narrow"/>
                <w:szCs w:val="20"/>
              </w:rPr>
              <w:t xml:space="preserve"> о замене.</w:t>
            </w:r>
          </w:p>
        </w:tc>
        <w:tc>
          <w:tcPr>
            <w:tcW w:w="5100" w:type="dxa"/>
            <w:shd w:val="clear" w:color="auto" w:fill="auto"/>
          </w:tcPr>
          <w:p w14:paraId="1BBF0FA5" w14:textId="77777777" w:rsidR="00BF0295" w:rsidRDefault="00812237">
            <w:pPr>
              <w:spacing w:after="0" w:line="240" w:lineRule="auto"/>
              <w:rPr>
                <w:sz w:val="20"/>
              </w:rPr>
            </w:pPr>
            <w:r>
              <w:rPr>
                <w:rFonts w:ascii="Arial Narrow" w:hAnsi="Arial Narrow"/>
                <w:sz w:val="20"/>
              </w:rPr>
              <w:t xml:space="preserve">В случае выявления Заказчиком/Техническим заказчиком в ходе осуществления мониторинга существенных нарушений Графика поставки, указывающих в том числе на неисполнимость Графика поставки и его несоответствие Графику производства работ, Заказчик/Технический заказчик вправе по своему усмотрению направить Подрядчику обоснованное указание о корректировке Графика поставок или </w:t>
            </w:r>
            <w:r>
              <w:rPr>
                <w:rFonts w:ascii="Arial Narrow" w:hAnsi="Arial Narrow"/>
                <w:b/>
                <w:bCs/>
                <w:sz w:val="20"/>
              </w:rPr>
              <w:t>предложение</w:t>
            </w:r>
            <w:r>
              <w:rPr>
                <w:rFonts w:ascii="Arial Narrow" w:hAnsi="Arial Narrow"/>
                <w:sz w:val="20"/>
              </w:rPr>
              <w:t xml:space="preserve"> о замене поставщика. Замена поставщика должна быть произведена Подрядчиком в разумный срок, установленный в обоснованном предложении о замене.</w:t>
            </w:r>
          </w:p>
        </w:tc>
        <w:tc>
          <w:tcPr>
            <w:tcW w:w="1984" w:type="dxa"/>
          </w:tcPr>
          <w:p w14:paraId="0BC8000A"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Чья после замены поставщика ответственность за сроки поставки и что делать если деньги оплачены </w:t>
            </w:r>
            <w:proofErr w:type="gramStart"/>
            <w:r>
              <w:rPr>
                <w:rFonts w:ascii="Times New Roman" w:eastAsia="Times New Roman" w:hAnsi="Times New Roman" w:cs="Times New Roman"/>
                <w:i/>
                <w:iCs/>
                <w:szCs w:val="20"/>
              </w:rPr>
              <w:t>поставщику</w:t>
            </w:r>
            <w:proofErr w:type="gramEnd"/>
            <w:r>
              <w:rPr>
                <w:rFonts w:ascii="Times New Roman" w:eastAsia="Times New Roman" w:hAnsi="Times New Roman" w:cs="Times New Roman"/>
                <w:i/>
                <w:iCs/>
                <w:szCs w:val="20"/>
              </w:rPr>
              <w:t xml:space="preserve"> которого нас просят заменить</w:t>
            </w:r>
          </w:p>
        </w:tc>
        <w:tc>
          <w:tcPr>
            <w:tcW w:w="2410" w:type="dxa"/>
          </w:tcPr>
          <w:p w14:paraId="73B03B02" w14:textId="77777777" w:rsidR="00BF0295" w:rsidRDefault="00EC2DF8">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 График поставки должен быть согласован с поставщиками и быть существенным условием договоров поставки в случае нарушения которых Подрядчик вправе заменить поставщика и потребовать возврата платежей.</w:t>
            </w:r>
          </w:p>
          <w:p w14:paraId="59F05C9C" w14:textId="77777777" w:rsidR="007C65A4" w:rsidRDefault="007C65A4">
            <w:pPr>
              <w:pStyle w:val="ConsPlusNormal"/>
              <w:rPr>
                <w:rFonts w:ascii="Times New Roman" w:eastAsia="Times New Roman" w:hAnsi="Times New Roman" w:cs="Times New Roman"/>
                <w:i/>
                <w:iCs/>
                <w:szCs w:val="20"/>
              </w:rPr>
            </w:pPr>
          </w:p>
          <w:p w14:paraId="12B643F8" w14:textId="76FBE62B" w:rsidR="007C65A4" w:rsidRPr="00770437" w:rsidRDefault="007C65A4">
            <w:pPr>
              <w:pStyle w:val="ConsPlusNormal"/>
              <w:rPr>
                <w:rFonts w:ascii="Times New Roman" w:eastAsia="Times New Roman" w:hAnsi="Times New Roman" w:cs="Times New Roman"/>
                <w:szCs w:val="20"/>
              </w:rPr>
            </w:pPr>
            <w:r w:rsidRPr="00770437">
              <w:rPr>
                <w:rFonts w:ascii="Times New Roman" w:eastAsia="Times New Roman" w:hAnsi="Times New Roman" w:cs="Times New Roman"/>
                <w:color w:val="EE0000"/>
                <w:szCs w:val="20"/>
              </w:rPr>
              <w:lastRenderedPageBreak/>
              <w:t>Редакция Заказчика, т.к. в договорах поставки «</w:t>
            </w:r>
            <w:proofErr w:type="spellStart"/>
            <w:r w:rsidRPr="00770437">
              <w:rPr>
                <w:rFonts w:ascii="Times New Roman" w:eastAsia="Times New Roman" w:hAnsi="Times New Roman" w:cs="Times New Roman"/>
                <w:color w:val="EE0000"/>
                <w:szCs w:val="20"/>
              </w:rPr>
              <w:t>зеркалится</w:t>
            </w:r>
            <w:proofErr w:type="spellEnd"/>
            <w:r w:rsidRPr="00770437">
              <w:rPr>
                <w:rFonts w:ascii="Times New Roman" w:eastAsia="Times New Roman" w:hAnsi="Times New Roman" w:cs="Times New Roman"/>
                <w:color w:val="EE0000"/>
                <w:szCs w:val="20"/>
              </w:rPr>
              <w:t>» опция отказа от договора при замене поставщика</w:t>
            </w:r>
          </w:p>
        </w:tc>
      </w:tr>
      <w:tr w:rsidR="00BF0295" w14:paraId="2CB0AD24" w14:textId="77777777" w:rsidTr="007B2AA6">
        <w:tc>
          <w:tcPr>
            <w:tcW w:w="846" w:type="dxa"/>
          </w:tcPr>
          <w:p w14:paraId="24656B42"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lastRenderedPageBreak/>
              <w:t>4.1.4.15</w:t>
            </w:r>
          </w:p>
        </w:tc>
        <w:tc>
          <w:tcPr>
            <w:tcW w:w="5112" w:type="dxa"/>
          </w:tcPr>
          <w:p w14:paraId="61D098EB" w14:textId="77777777" w:rsidR="00BF0295" w:rsidRDefault="00812237">
            <w:pPr>
              <w:pStyle w:val="ConsPlusNormal"/>
              <w:rPr>
                <w:rFonts w:ascii="Times New Roman" w:hAnsi="Times New Roman" w:cs="Times New Roman"/>
                <w:szCs w:val="20"/>
              </w:rPr>
            </w:pPr>
            <w:r>
              <w:rPr>
                <w:rFonts w:ascii="Arial Narrow" w:hAnsi="Arial Narrow"/>
                <w:szCs w:val="20"/>
              </w:rPr>
              <w:t xml:space="preserve">Задержка исполнения Подрядчиком своих обязательств по </w:t>
            </w:r>
            <w:proofErr w:type="gramStart"/>
            <w:r>
              <w:rPr>
                <w:rFonts w:ascii="Arial Narrow" w:hAnsi="Arial Narrow"/>
                <w:szCs w:val="20"/>
              </w:rPr>
              <w:t>своевременной  поставке</w:t>
            </w:r>
            <w:proofErr w:type="gramEnd"/>
            <w:r>
              <w:rPr>
                <w:rFonts w:ascii="Arial Narrow" w:hAnsi="Arial Narrow"/>
                <w:szCs w:val="20"/>
              </w:rPr>
              <w:t xml:space="preserve"> на Строительную площадку Материалов и Оборудования для выполнения Работ на срок более 20 (Двадцати) дней является существенным нарушением Подрядчиком своих обязательств по Договору, в случае нарушения которого по вине третьих лиц Стороны могут согласовать изменение Графика поставки, при условии выполнения Работ согласно Графику производства работ.</w:t>
            </w:r>
          </w:p>
        </w:tc>
        <w:tc>
          <w:tcPr>
            <w:tcW w:w="5100" w:type="dxa"/>
            <w:shd w:val="clear" w:color="auto" w:fill="auto"/>
          </w:tcPr>
          <w:p w14:paraId="1A875653" w14:textId="77777777" w:rsidR="00BF0295" w:rsidRDefault="00812237">
            <w:pPr>
              <w:spacing w:after="0" w:line="240" w:lineRule="auto"/>
              <w:rPr>
                <w:sz w:val="20"/>
              </w:rPr>
            </w:pPr>
            <w:r>
              <w:rPr>
                <w:rFonts w:ascii="Arial Narrow" w:hAnsi="Arial Narrow"/>
                <w:sz w:val="20"/>
              </w:rPr>
              <w:t xml:space="preserve">Задержка исполнения Подрядчиком своих обязательств по своевременной  поставке на Строительную площадку Материалов и Оборудования для выполнения Работ на срок более 20 (Двадцати) </w:t>
            </w:r>
            <w:r>
              <w:rPr>
                <w:rFonts w:ascii="Arial Narrow" w:hAnsi="Arial Narrow"/>
                <w:b/>
                <w:bCs/>
                <w:sz w:val="20"/>
              </w:rPr>
              <w:t>рабочих</w:t>
            </w:r>
            <w:r>
              <w:rPr>
                <w:rFonts w:ascii="Arial Narrow" w:hAnsi="Arial Narrow"/>
                <w:sz w:val="20"/>
              </w:rPr>
              <w:t xml:space="preserve"> дней является существенным нарушением Подрядчиком своих обязательств по Договору, в случае нарушения которого по вине третьих лиц Стороны могут согласовать изменение Графика поставки, при условии выполнения Работ согласно Графику производства работ.</w:t>
            </w:r>
          </w:p>
        </w:tc>
        <w:tc>
          <w:tcPr>
            <w:tcW w:w="1984" w:type="dxa"/>
          </w:tcPr>
          <w:p w14:paraId="550777A8"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1 месяц</w:t>
            </w:r>
          </w:p>
        </w:tc>
        <w:tc>
          <w:tcPr>
            <w:tcW w:w="2410" w:type="dxa"/>
          </w:tcPr>
          <w:p w14:paraId="705CC80D" w14:textId="77777777" w:rsidR="00BF0295" w:rsidRDefault="00EC2DF8">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18F13D80" w14:textId="77777777" w:rsidR="002F4900" w:rsidRDefault="002F4900">
            <w:pPr>
              <w:pStyle w:val="ConsPlusNormal"/>
              <w:rPr>
                <w:rFonts w:ascii="Times New Roman" w:eastAsia="Times New Roman" w:hAnsi="Times New Roman" w:cs="Times New Roman"/>
                <w:i/>
                <w:iCs/>
                <w:szCs w:val="20"/>
              </w:rPr>
            </w:pPr>
          </w:p>
          <w:p w14:paraId="1A864924" w14:textId="50AC1D97" w:rsidR="002F4900" w:rsidRPr="007E7A4B" w:rsidRDefault="002F4900">
            <w:pPr>
              <w:pStyle w:val="ConsPlusNormal"/>
              <w:rPr>
                <w:rFonts w:ascii="Times New Roman" w:eastAsia="Times New Roman" w:hAnsi="Times New Roman" w:cs="Times New Roman"/>
                <w:szCs w:val="20"/>
              </w:rPr>
            </w:pPr>
            <w:r w:rsidRPr="007E7A4B">
              <w:rPr>
                <w:rFonts w:ascii="Times New Roman" w:eastAsia="Times New Roman" w:hAnsi="Times New Roman" w:cs="Times New Roman"/>
                <w:color w:val="EE0000"/>
                <w:szCs w:val="20"/>
              </w:rPr>
              <w:t xml:space="preserve">Редакция Подрядчика + </w:t>
            </w:r>
            <w:r w:rsidR="003D7ADA" w:rsidRPr="007E7A4B">
              <w:rPr>
                <w:rFonts w:ascii="Times New Roman" w:eastAsia="Times New Roman" w:hAnsi="Times New Roman" w:cs="Times New Roman"/>
                <w:color w:val="EE0000"/>
                <w:szCs w:val="20"/>
              </w:rPr>
              <w:t>увязать с п.4.1.4.</w:t>
            </w:r>
            <w:r w:rsidR="007E7A4B">
              <w:rPr>
                <w:rFonts w:ascii="Times New Roman" w:eastAsia="Times New Roman" w:hAnsi="Times New Roman" w:cs="Times New Roman"/>
                <w:color w:val="EE0000"/>
                <w:szCs w:val="20"/>
              </w:rPr>
              <w:t>1</w:t>
            </w:r>
            <w:r w:rsidR="003D7ADA" w:rsidRPr="007E7A4B">
              <w:rPr>
                <w:rFonts w:ascii="Times New Roman" w:eastAsia="Times New Roman" w:hAnsi="Times New Roman" w:cs="Times New Roman"/>
                <w:color w:val="EE0000"/>
                <w:szCs w:val="20"/>
              </w:rPr>
              <w:t>3. (чтобы был понятен критерий существенности для возможности замены поставщика)</w:t>
            </w:r>
          </w:p>
        </w:tc>
      </w:tr>
      <w:tr w:rsidR="00BF0295" w14:paraId="0CB7EB3E" w14:textId="77777777" w:rsidTr="007B2AA6">
        <w:tc>
          <w:tcPr>
            <w:tcW w:w="846" w:type="dxa"/>
          </w:tcPr>
          <w:p w14:paraId="10EF075C"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4.1.7.2</w:t>
            </w:r>
          </w:p>
        </w:tc>
        <w:tc>
          <w:tcPr>
            <w:tcW w:w="5112" w:type="dxa"/>
          </w:tcPr>
          <w:p w14:paraId="3CFA20A0" w14:textId="77777777" w:rsidR="00BF0295" w:rsidRDefault="00812237">
            <w:pPr>
              <w:pStyle w:val="ConsPlusNormal"/>
              <w:rPr>
                <w:rFonts w:ascii="Times New Roman" w:hAnsi="Times New Roman" w:cs="Times New Roman"/>
                <w:spacing w:val="-1"/>
                <w:szCs w:val="20"/>
              </w:rPr>
            </w:pPr>
            <w:r>
              <w:rPr>
                <w:rFonts w:ascii="Arial Narrow" w:hAnsi="Arial Narrow"/>
                <w:szCs w:val="20"/>
              </w:rPr>
              <w:t xml:space="preserve">Вести журнал производства </w:t>
            </w:r>
            <w:r>
              <w:rPr>
                <w:rFonts w:ascii="Arial Narrow" w:hAnsi="Arial Narrow"/>
                <w:i/>
                <w:iCs/>
                <w:szCs w:val="20"/>
              </w:rPr>
              <w:t>строительно-монтажных и пуско-наладочных</w:t>
            </w:r>
            <w:r>
              <w:rPr>
                <w:rFonts w:ascii="Arial Narrow" w:hAnsi="Arial Narrow"/>
                <w:szCs w:val="20"/>
              </w:rPr>
              <w:t xml:space="preserve"> работ и направлять Заказчику и Техническому заказчику ежемесячные отчеты о закупке Материалов и Оборудования.</w:t>
            </w:r>
          </w:p>
        </w:tc>
        <w:tc>
          <w:tcPr>
            <w:tcW w:w="5100" w:type="dxa"/>
            <w:shd w:val="clear" w:color="auto" w:fill="auto"/>
          </w:tcPr>
          <w:p w14:paraId="62C2698C" w14:textId="77777777" w:rsidR="00BF0295" w:rsidRDefault="00812237">
            <w:pPr>
              <w:spacing w:after="0" w:line="240" w:lineRule="auto"/>
              <w:rPr>
                <w:spacing w:val="-1"/>
                <w:sz w:val="20"/>
              </w:rPr>
            </w:pPr>
            <w:r>
              <w:rPr>
                <w:rFonts w:ascii="Arial Narrow" w:hAnsi="Arial Narrow"/>
                <w:sz w:val="20"/>
              </w:rPr>
              <w:t xml:space="preserve">Вести журнал </w:t>
            </w:r>
            <w:proofErr w:type="gramStart"/>
            <w:r>
              <w:rPr>
                <w:rFonts w:ascii="Arial Narrow" w:hAnsi="Arial Narrow"/>
                <w:sz w:val="20"/>
              </w:rPr>
              <w:t>производства  работ</w:t>
            </w:r>
            <w:proofErr w:type="gramEnd"/>
            <w:r>
              <w:rPr>
                <w:rFonts w:ascii="Arial Narrow" w:hAnsi="Arial Narrow"/>
                <w:sz w:val="20"/>
              </w:rPr>
              <w:t xml:space="preserve"> и направлять Заказчику и Техническому заказчику ежемесячные отчеты о закупке Материалов и Оборудования.</w:t>
            </w:r>
          </w:p>
        </w:tc>
        <w:tc>
          <w:tcPr>
            <w:tcW w:w="1984" w:type="dxa"/>
          </w:tcPr>
          <w:p w14:paraId="57580E61" w14:textId="77777777" w:rsidR="00BF0295" w:rsidRDefault="00BF0295">
            <w:pPr>
              <w:pStyle w:val="ConsPlusNormal"/>
              <w:rPr>
                <w:rFonts w:ascii="Times New Roman" w:eastAsia="Times New Roman" w:hAnsi="Times New Roman" w:cs="Times New Roman"/>
                <w:i/>
                <w:iCs/>
                <w:szCs w:val="20"/>
              </w:rPr>
            </w:pPr>
          </w:p>
        </w:tc>
        <w:tc>
          <w:tcPr>
            <w:tcW w:w="2410" w:type="dxa"/>
          </w:tcPr>
          <w:p w14:paraId="6A4B5010" w14:textId="77777777" w:rsidR="00BF0295" w:rsidRDefault="00EC2DF8">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0767AA36" w14:textId="77777777" w:rsidR="00EC2DF8" w:rsidRDefault="00145913">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Данный пункт был в первоначальной редакции договора с указанным условием. Замечаний к данному условию не поступало на предыдущих итерациях рассмотрения договора, включая трехсторонние переговоры от 20 июня. Данное условие не является принципиальным разногласием и не ущемляет права Подрядчика.</w:t>
            </w:r>
          </w:p>
          <w:p w14:paraId="34847BF7" w14:textId="77777777" w:rsidR="007E7A4B" w:rsidRDefault="007E7A4B">
            <w:pPr>
              <w:pStyle w:val="ConsPlusNormal"/>
              <w:rPr>
                <w:rFonts w:ascii="Times New Roman" w:eastAsia="Times New Roman" w:hAnsi="Times New Roman" w:cs="Times New Roman"/>
                <w:szCs w:val="20"/>
              </w:rPr>
            </w:pPr>
          </w:p>
          <w:p w14:paraId="682C7601" w14:textId="773F8948" w:rsidR="007E7A4B" w:rsidRDefault="007E7A4B">
            <w:pPr>
              <w:pStyle w:val="ConsPlusNormal"/>
              <w:rPr>
                <w:rFonts w:ascii="Times New Roman" w:eastAsia="Times New Roman" w:hAnsi="Times New Roman" w:cs="Times New Roman"/>
                <w:i/>
                <w:iCs/>
                <w:szCs w:val="20"/>
              </w:rPr>
            </w:pPr>
            <w:r w:rsidRPr="007E7A4B">
              <w:rPr>
                <w:rFonts w:ascii="Times New Roman" w:eastAsia="Times New Roman" w:hAnsi="Times New Roman" w:cs="Times New Roman"/>
                <w:color w:val="EE0000"/>
                <w:szCs w:val="20"/>
              </w:rPr>
              <w:t>Редакция Подрядчика, т.к. юридических рисков нет</w:t>
            </w:r>
          </w:p>
        </w:tc>
      </w:tr>
      <w:tr w:rsidR="00BF0295" w14:paraId="57709633" w14:textId="77777777" w:rsidTr="007B2AA6">
        <w:tc>
          <w:tcPr>
            <w:tcW w:w="846" w:type="dxa"/>
          </w:tcPr>
          <w:p w14:paraId="06C86C10" w14:textId="77777777" w:rsidR="00BF0295" w:rsidRDefault="00812237">
            <w:pPr>
              <w:pStyle w:val="ConsPlusNormal"/>
              <w:tabs>
                <w:tab w:val="center" w:pos="910"/>
              </w:tabs>
              <w:rPr>
                <w:rFonts w:ascii="Times New Roman" w:eastAsia="Times New Roman" w:hAnsi="Times New Roman" w:cs="Times New Roman"/>
                <w:szCs w:val="20"/>
              </w:rPr>
            </w:pPr>
            <w:r>
              <w:rPr>
                <w:rFonts w:ascii="Times New Roman" w:eastAsia="Times New Roman" w:hAnsi="Times New Roman" w:cs="Times New Roman"/>
                <w:szCs w:val="20"/>
              </w:rPr>
              <w:t>4.2.1</w:t>
            </w:r>
          </w:p>
        </w:tc>
        <w:tc>
          <w:tcPr>
            <w:tcW w:w="5112" w:type="dxa"/>
          </w:tcPr>
          <w:p w14:paraId="51E660AD" w14:textId="77777777" w:rsidR="00BF0295" w:rsidRDefault="00812237">
            <w:pPr>
              <w:pStyle w:val="ConsPlusNormal"/>
              <w:rPr>
                <w:rFonts w:ascii="Times New Roman" w:hAnsi="Times New Roman" w:cs="Times New Roman"/>
                <w:spacing w:val="-1"/>
                <w:szCs w:val="20"/>
              </w:rPr>
            </w:pPr>
            <w:r>
              <w:rPr>
                <w:rFonts w:ascii="Arial Narrow" w:hAnsi="Arial Narrow"/>
                <w:szCs w:val="20"/>
              </w:rPr>
              <w:t xml:space="preserve">С предварительного письменного </w:t>
            </w:r>
            <w:r>
              <w:rPr>
                <w:rFonts w:ascii="Arial Narrow" w:hAnsi="Arial Narrow"/>
                <w:i/>
                <w:iCs/>
                <w:szCs w:val="20"/>
              </w:rPr>
              <w:t>согласия</w:t>
            </w:r>
            <w:r>
              <w:rPr>
                <w:rFonts w:ascii="Arial Narrow" w:hAnsi="Arial Narrow"/>
                <w:szCs w:val="20"/>
              </w:rPr>
              <w:t xml:space="preserve"> Заказчика/Технического заказчика привлекать к выполнению Работ Субподрядчиков, оставаясь ответственным за их действия перед Заказчиком.</w:t>
            </w:r>
          </w:p>
        </w:tc>
        <w:tc>
          <w:tcPr>
            <w:tcW w:w="5100" w:type="dxa"/>
            <w:shd w:val="clear" w:color="auto" w:fill="auto"/>
          </w:tcPr>
          <w:p w14:paraId="0E17B5E7" w14:textId="77777777" w:rsidR="00BF0295" w:rsidRDefault="00812237">
            <w:pPr>
              <w:spacing w:after="0" w:line="240" w:lineRule="auto"/>
              <w:rPr>
                <w:spacing w:val="-1"/>
                <w:sz w:val="20"/>
              </w:rPr>
            </w:pPr>
            <w:r>
              <w:rPr>
                <w:rFonts w:ascii="Arial Narrow" w:hAnsi="Arial Narrow"/>
                <w:sz w:val="20"/>
              </w:rPr>
              <w:t xml:space="preserve">С предварительного письменного </w:t>
            </w:r>
            <w:r>
              <w:rPr>
                <w:rFonts w:ascii="Arial Narrow" w:hAnsi="Arial Narrow"/>
                <w:b/>
                <w:bCs/>
                <w:sz w:val="20"/>
              </w:rPr>
              <w:t>согласования</w:t>
            </w:r>
            <w:r>
              <w:rPr>
                <w:rFonts w:ascii="Arial Narrow" w:hAnsi="Arial Narrow"/>
                <w:sz w:val="20"/>
              </w:rPr>
              <w:t xml:space="preserve"> Заказчика/Технического заказчика привлекать к выполнению Работ Субподрядчиков, оставаясь ответственным за их действия перед Заказчиком.</w:t>
            </w:r>
          </w:p>
        </w:tc>
        <w:tc>
          <w:tcPr>
            <w:tcW w:w="1984" w:type="dxa"/>
          </w:tcPr>
          <w:p w14:paraId="3EAA055B" w14:textId="77777777" w:rsidR="00BF0295" w:rsidRDefault="00BF0295">
            <w:pPr>
              <w:pStyle w:val="ConsPlusNormal"/>
              <w:rPr>
                <w:rFonts w:ascii="Times New Roman" w:eastAsia="Times New Roman" w:hAnsi="Times New Roman" w:cs="Times New Roman"/>
                <w:i/>
                <w:iCs/>
                <w:szCs w:val="20"/>
              </w:rPr>
            </w:pPr>
          </w:p>
        </w:tc>
        <w:tc>
          <w:tcPr>
            <w:tcW w:w="2410" w:type="dxa"/>
          </w:tcPr>
          <w:p w14:paraId="1C2963A3" w14:textId="77777777" w:rsidR="00BF0295" w:rsidRDefault="00275131">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048ED53B" w14:textId="77777777" w:rsidR="006B3F7F" w:rsidRDefault="006B3F7F">
            <w:pPr>
              <w:pStyle w:val="ConsPlusNormal"/>
              <w:rPr>
                <w:rFonts w:ascii="Times New Roman" w:eastAsia="Times New Roman" w:hAnsi="Times New Roman" w:cs="Times New Roman"/>
                <w:i/>
                <w:iCs/>
                <w:szCs w:val="20"/>
              </w:rPr>
            </w:pPr>
          </w:p>
          <w:p w14:paraId="1B9C54DE" w14:textId="15BF25C9" w:rsidR="006B3F7F" w:rsidRPr="006B3F7F" w:rsidRDefault="006B3F7F">
            <w:pPr>
              <w:pStyle w:val="ConsPlusNormal"/>
              <w:rPr>
                <w:rFonts w:ascii="Times New Roman" w:eastAsia="Times New Roman" w:hAnsi="Times New Roman" w:cs="Times New Roman"/>
                <w:szCs w:val="20"/>
              </w:rPr>
            </w:pPr>
            <w:r w:rsidRPr="006B3F7F">
              <w:rPr>
                <w:rFonts w:ascii="Times New Roman" w:eastAsia="Times New Roman" w:hAnsi="Times New Roman" w:cs="Times New Roman"/>
                <w:color w:val="EE0000"/>
                <w:szCs w:val="20"/>
              </w:rPr>
              <w:t>Редакция Подрядчика</w:t>
            </w:r>
          </w:p>
        </w:tc>
      </w:tr>
      <w:tr w:rsidR="00BF0295" w14:paraId="692B8EE7" w14:textId="77777777" w:rsidTr="007B2AA6">
        <w:tc>
          <w:tcPr>
            <w:tcW w:w="846" w:type="dxa"/>
          </w:tcPr>
          <w:p w14:paraId="153EFC4B"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4.2.3</w:t>
            </w:r>
          </w:p>
        </w:tc>
        <w:tc>
          <w:tcPr>
            <w:tcW w:w="5112" w:type="dxa"/>
          </w:tcPr>
          <w:p w14:paraId="2C6193F3" w14:textId="77777777" w:rsidR="00BF0295" w:rsidRDefault="00812237">
            <w:pPr>
              <w:spacing w:after="0" w:line="240" w:lineRule="auto"/>
              <w:rPr>
                <w:rFonts w:ascii="Arial Narrow" w:hAnsi="Arial Narrow"/>
                <w:sz w:val="20"/>
              </w:rPr>
            </w:pPr>
            <w:r>
              <w:rPr>
                <w:rFonts w:ascii="Arial Narrow" w:hAnsi="Arial Narrow"/>
                <w:color w:val="000000"/>
                <w:sz w:val="20"/>
              </w:rPr>
              <w:t xml:space="preserve">Приостановить выполнение Работ соответствующего вида, при условии предварительно письменного уведомления об этом Заказчика и Технического заказчика и неустранения нарушения </w:t>
            </w:r>
            <w:r>
              <w:rPr>
                <w:rFonts w:ascii="Arial Narrow" w:hAnsi="Arial Narrow"/>
                <w:color w:val="000000"/>
                <w:sz w:val="20"/>
              </w:rPr>
              <w:lastRenderedPageBreak/>
              <w:t>в течение 5 (Пяти) рабочих дней с даты получения уведомления Подрядчика в случаях нарушениях Заказчиком обязательств, если нарушение препятствует исполнению Договора,</w:t>
            </w:r>
            <w:r>
              <w:rPr>
                <w:sz w:val="20"/>
              </w:rPr>
              <w:t xml:space="preserve"> </w:t>
            </w:r>
            <w:r>
              <w:rPr>
                <w:rFonts w:ascii="Arial Narrow" w:hAnsi="Arial Narrow"/>
                <w:color w:val="000000"/>
                <w:sz w:val="20"/>
              </w:rPr>
              <w:t xml:space="preserve">на </w:t>
            </w:r>
            <w:r>
              <w:rPr>
                <w:rFonts w:ascii="Arial Narrow" w:hAnsi="Arial Narrow"/>
                <w:i/>
                <w:iCs/>
                <w:color w:val="000000"/>
                <w:sz w:val="20"/>
              </w:rPr>
              <w:t>срок</w:t>
            </w:r>
            <w:r>
              <w:rPr>
                <w:rFonts w:ascii="Arial Narrow" w:hAnsi="Arial Narrow"/>
                <w:color w:val="000000"/>
                <w:sz w:val="20"/>
              </w:rPr>
              <w:t xml:space="preserve"> </w:t>
            </w:r>
            <w:r>
              <w:rPr>
                <w:rFonts w:ascii="Arial Narrow" w:hAnsi="Arial Narrow"/>
                <w:i/>
                <w:iCs/>
                <w:color w:val="000000"/>
                <w:sz w:val="20"/>
              </w:rPr>
              <w:t xml:space="preserve">пропорциональный </w:t>
            </w:r>
            <w:r>
              <w:rPr>
                <w:rFonts w:ascii="Arial Narrow" w:hAnsi="Arial Narrow"/>
                <w:color w:val="000000"/>
                <w:sz w:val="20"/>
              </w:rPr>
              <w:t>неисполнению Заказчиком предусмотренного Договором обязательства:</w:t>
            </w:r>
          </w:p>
          <w:p w14:paraId="3675AECA" w14:textId="77777777" w:rsidR="00BF0295" w:rsidRDefault="00812237">
            <w:pPr>
              <w:widowControl w:val="0"/>
              <w:spacing w:after="0" w:line="240" w:lineRule="auto"/>
              <w:jc w:val="both"/>
              <w:rPr>
                <w:sz w:val="20"/>
              </w:rPr>
            </w:pPr>
            <w:r>
              <w:rPr>
                <w:rFonts w:ascii="Arial Narrow" w:hAnsi="Arial Narrow"/>
                <w:color w:val="000000"/>
                <w:sz w:val="20"/>
              </w:rPr>
              <w:t xml:space="preserve">- отсутствие </w:t>
            </w:r>
            <w:r>
              <w:rPr>
                <w:rFonts w:ascii="Arial Narrow" w:hAnsi="Arial Narrow"/>
                <w:sz w:val="20"/>
              </w:rPr>
              <w:t>строительной готовности (п. 2.1.3 Договора)</w:t>
            </w:r>
            <w:r>
              <w:rPr>
                <w:rFonts w:ascii="Arial Narrow" w:hAnsi="Arial Narrow"/>
                <w:color w:val="000000"/>
                <w:sz w:val="20"/>
              </w:rPr>
              <w:t>;</w:t>
            </w:r>
          </w:p>
          <w:p w14:paraId="5BBF493B" w14:textId="77777777" w:rsidR="00BF0295" w:rsidRDefault="00812237">
            <w:pPr>
              <w:widowControl w:val="0"/>
              <w:spacing w:after="0" w:line="240" w:lineRule="auto"/>
              <w:jc w:val="both"/>
              <w:rPr>
                <w:rFonts w:ascii="Arial Narrow" w:hAnsi="Arial Narrow"/>
                <w:color w:val="000000"/>
                <w:sz w:val="20"/>
              </w:rPr>
            </w:pPr>
            <w:r>
              <w:rPr>
                <w:rFonts w:ascii="Arial Narrow" w:hAnsi="Arial Narrow"/>
                <w:color w:val="000000"/>
                <w:sz w:val="20"/>
              </w:rPr>
              <w:t xml:space="preserve">- неоднократной (более 2 раз) просрочки оплаты Заказчиком платежей, установленных п. 3.3.2 Договора, более чем, на </w:t>
            </w:r>
            <w:r>
              <w:rPr>
                <w:rFonts w:ascii="Arial Narrow" w:hAnsi="Arial Narrow"/>
                <w:i/>
                <w:iCs/>
                <w:color w:val="000000"/>
                <w:sz w:val="20"/>
              </w:rPr>
              <w:t>15 (пятнадцать)</w:t>
            </w:r>
            <w:r>
              <w:rPr>
                <w:rFonts w:ascii="Arial Narrow" w:hAnsi="Arial Narrow"/>
                <w:color w:val="000000"/>
                <w:sz w:val="20"/>
              </w:rPr>
              <w:t xml:space="preserve"> рабочих дней;</w:t>
            </w:r>
          </w:p>
          <w:p w14:paraId="54695212" w14:textId="77777777" w:rsidR="00BF0295" w:rsidRDefault="00812237">
            <w:pPr>
              <w:pStyle w:val="ConsPlusNormal"/>
              <w:rPr>
                <w:rFonts w:ascii="Times New Roman" w:hAnsi="Times New Roman" w:cs="Times New Roman"/>
                <w:szCs w:val="20"/>
              </w:rPr>
            </w:pPr>
            <w:r>
              <w:rPr>
                <w:rFonts w:ascii="Arial Narrow" w:hAnsi="Arial Narrow"/>
                <w:color w:val="000000"/>
                <w:szCs w:val="20"/>
              </w:rPr>
              <w:t xml:space="preserve">- если Заказчиком в разумный срок с даты получения Заказчиком соответствующего письменного уведомления Подрядчика об обнаружении </w:t>
            </w:r>
            <w:r>
              <w:rPr>
                <w:rFonts w:ascii="Arial Narrow" w:hAnsi="Arial Narrow"/>
                <w:i/>
                <w:iCs/>
                <w:color w:val="000000"/>
                <w:szCs w:val="20"/>
              </w:rPr>
              <w:t>нижеуказанных</w:t>
            </w:r>
            <w:r>
              <w:rPr>
                <w:rFonts w:ascii="Arial Narrow" w:hAnsi="Arial Narrow"/>
                <w:color w:val="000000"/>
                <w:szCs w:val="20"/>
              </w:rPr>
              <w:t xml:space="preserve"> обстоятельств не будет принято мер, необходимых для устранения независящих от Подрядчика обстоятельств, которые грозят годности результатов Работ.</w:t>
            </w:r>
          </w:p>
        </w:tc>
        <w:tc>
          <w:tcPr>
            <w:tcW w:w="5100" w:type="dxa"/>
            <w:shd w:val="clear" w:color="auto" w:fill="auto"/>
          </w:tcPr>
          <w:p w14:paraId="677E5D1F" w14:textId="77777777" w:rsidR="00BF0295" w:rsidRDefault="00812237">
            <w:pPr>
              <w:spacing w:after="0" w:line="240" w:lineRule="auto"/>
              <w:rPr>
                <w:rFonts w:ascii="Arial Narrow" w:eastAsia="Arial Narrow" w:hAnsi="Arial Narrow" w:cs="Arial Narrow"/>
                <w:color w:val="000000"/>
                <w:sz w:val="20"/>
              </w:rPr>
            </w:pPr>
            <w:r>
              <w:rPr>
                <w:rFonts w:ascii="Arial Narrow" w:eastAsia="Arial Narrow" w:hAnsi="Arial Narrow" w:cs="Arial Narrow"/>
                <w:color w:val="000000"/>
                <w:sz w:val="20"/>
              </w:rPr>
              <w:lastRenderedPageBreak/>
              <w:t xml:space="preserve">Приостановить выполнение Работ соответствующего вида, при условии предварительно письменного уведомления об этом Заказчика и Технического заказчика и неустранения нарушения </w:t>
            </w:r>
            <w:r>
              <w:rPr>
                <w:rFonts w:ascii="Arial Narrow" w:eastAsia="Arial Narrow" w:hAnsi="Arial Narrow" w:cs="Arial Narrow"/>
                <w:color w:val="000000"/>
                <w:sz w:val="20"/>
              </w:rPr>
              <w:lastRenderedPageBreak/>
              <w:t xml:space="preserve">в течение 5 (Пяти) рабочих дней с даты получения уведомления Подрядчика в случаях нарушениях Заказчиком обязательств, если нарушение препятствует исполнению Договора, на </w:t>
            </w:r>
            <w:r>
              <w:rPr>
                <w:rFonts w:ascii="Arial Narrow" w:eastAsia="Arial Narrow" w:hAnsi="Arial Narrow" w:cs="Arial Narrow"/>
                <w:b/>
                <w:bCs/>
                <w:color w:val="000000"/>
                <w:sz w:val="20"/>
              </w:rPr>
              <w:t xml:space="preserve">количество </w:t>
            </w:r>
            <w:proofErr w:type="gramStart"/>
            <w:r>
              <w:rPr>
                <w:rFonts w:ascii="Arial Narrow" w:eastAsia="Arial Narrow" w:hAnsi="Arial Narrow" w:cs="Arial Narrow"/>
                <w:b/>
                <w:bCs/>
                <w:color w:val="000000"/>
                <w:sz w:val="20"/>
              </w:rPr>
              <w:t>дней</w:t>
            </w:r>
            <w:r>
              <w:rPr>
                <w:rFonts w:ascii="Arial Narrow" w:eastAsia="Arial Narrow" w:hAnsi="Arial Narrow" w:cs="Arial Narrow"/>
                <w:color w:val="000000"/>
                <w:sz w:val="20"/>
              </w:rPr>
              <w:t xml:space="preserve">  неисполнения</w:t>
            </w:r>
            <w:proofErr w:type="gramEnd"/>
            <w:r>
              <w:rPr>
                <w:rFonts w:ascii="Arial Narrow" w:eastAsia="Arial Narrow" w:hAnsi="Arial Narrow" w:cs="Arial Narrow"/>
                <w:color w:val="000000"/>
                <w:sz w:val="20"/>
              </w:rPr>
              <w:t xml:space="preserve"> Заказчиком/</w:t>
            </w:r>
            <w:r>
              <w:rPr>
                <w:rFonts w:ascii="Arial Narrow" w:eastAsia="Arial Narrow" w:hAnsi="Arial Narrow" w:cs="Arial Narrow"/>
                <w:b/>
                <w:bCs/>
                <w:color w:val="000000"/>
                <w:sz w:val="20"/>
              </w:rPr>
              <w:t>Техническим заказчиком</w:t>
            </w:r>
            <w:r>
              <w:rPr>
                <w:rFonts w:ascii="Arial Narrow" w:eastAsia="Arial Narrow" w:hAnsi="Arial Narrow" w:cs="Arial Narrow"/>
                <w:color w:val="000000"/>
                <w:sz w:val="20"/>
              </w:rPr>
              <w:t xml:space="preserve"> предусмотренного Договором обязательства:</w:t>
            </w:r>
          </w:p>
          <w:p w14:paraId="75C74D45" w14:textId="77777777" w:rsidR="00BF0295" w:rsidRDefault="00812237">
            <w:pPr>
              <w:widowControl w:val="0"/>
              <w:spacing w:after="0" w:line="240" w:lineRule="auto"/>
              <w:jc w:val="both"/>
              <w:rPr>
                <w:rFonts w:ascii="Arial Narrow" w:eastAsia="Arial Narrow" w:hAnsi="Arial Narrow" w:cs="Arial Narrow"/>
                <w:color w:val="000000"/>
                <w:sz w:val="20"/>
              </w:rPr>
            </w:pPr>
            <w:r>
              <w:rPr>
                <w:rFonts w:ascii="Arial Narrow" w:eastAsia="Arial Narrow" w:hAnsi="Arial Narrow" w:cs="Arial Narrow"/>
                <w:color w:val="000000"/>
                <w:sz w:val="20"/>
              </w:rPr>
              <w:t>- отсутствие строительной готовности Объекта (п. 2.1.3 Договора);</w:t>
            </w:r>
          </w:p>
          <w:p w14:paraId="79EC3631" w14:textId="77777777" w:rsidR="00BF0295" w:rsidRDefault="00812237">
            <w:pPr>
              <w:widowControl w:val="0"/>
              <w:spacing w:after="0" w:line="240" w:lineRule="auto"/>
              <w:jc w:val="both"/>
              <w:rPr>
                <w:rFonts w:ascii="Arial Narrow" w:eastAsia="Arial Narrow" w:hAnsi="Arial Narrow" w:cs="Arial Narrow"/>
                <w:color w:val="000000"/>
                <w:sz w:val="20"/>
              </w:rPr>
            </w:pPr>
            <w:r>
              <w:rPr>
                <w:rFonts w:ascii="Arial Narrow" w:eastAsia="Arial Narrow" w:hAnsi="Arial Narrow" w:cs="Arial Narrow"/>
                <w:color w:val="000000"/>
                <w:sz w:val="20"/>
              </w:rPr>
              <w:t xml:space="preserve">- неоднократной (более 2 раз) просрочки оплаты Заказчиком платежей, установленных п. 3.3.2 Договора, более чем, на </w:t>
            </w:r>
            <w:r>
              <w:rPr>
                <w:rFonts w:ascii="Arial Narrow" w:eastAsia="Arial Narrow" w:hAnsi="Arial Narrow" w:cs="Arial Narrow"/>
                <w:b/>
                <w:bCs/>
                <w:color w:val="000000"/>
                <w:sz w:val="20"/>
              </w:rPr>
              <w:t>10 (Десять)</w:t>
            </w:r>
            <w:r>
              <w:rPr>
                <w:rFonts w:ascii="Arial Narrow" w:eastAsia="Arial Narrow" w:hAnsi="Arial Narrow" w:cs="Arial Narrow"/>
                <w:color w:val="000000"/>
                <w:sz w:val="20"/>
              </w:rPr>
              <w:t xml:space="preserve"> календарных дней;</w:t>
            </w:r>
          </w:p>
          <w:p w14:paraId="75E7E5D1" w14:textId="77777777" w:rsidR="00BF0295" w:rsidRDefault="00812237">
            <w:pPr>
              <w:widowControl w:val="0"/>
              <w:spacing w:after="0" w:line="240" w:lineRule="auto"/>
              <w:jc w:val="both"/>
              <w:rPr>
                <w:rFonts w:ascii="Arial Narrow" w:eastAsia="Arial Narrow" w:hAnsi="Arial Narrow" w:cs="Arial Narrow"/>
                <w:color w:val="000000"/>
                <w:sz w:val="20"/>
              </w:rPr>
            </w:pPr>
            <w:r>
              <w:rPr>
                <w:rFonts w:ascii="Arial Narrow" w:eastAsia="Arial Narrow" w:hAnsi="Arial Narrow" w:cs="Arial Narrow"/>
                <w:color w:val="000000"/>
                <w:sz w:val="20"/>
              </w:rPr>
              <w:t>- неисполнения Заказчиком иных обязанностей, исполнение которых влияет на качество Работ и выполнение их в срок;</w:t>
            </w:r>
          </w:p>
          <w:p w14:paraId="5C68720B" w14:textId="77777777" w:rsidR="00BF0295" w:rsidRDefault="00812237">
            <w:pPr>
              <w:spacing w:after="0" w:line="240" w:lineRule="auto"/>
              <w:rPr>
                <w:rFonts w:ascii="Arial Narrow" w:eastAsia="Arial Narrow" w:hAnsi="Arial Narrow" w:cs="Arial Narrow"/>
                <w:color w:val="000000"/>
                <w:sz w:val="20"/>
              </w:rPr>
            </w:pPr>
            <w:r>
              <w:rPr>
                <w:rFonts w:ascii="Arial Narrow" w:eastAsia="Arial Narrow" w:hAnsi="Arial Narrow" w:cs="Arial Narrow"/>
                <w:color w:val="000000"/>
                <w:sz w:val="20"/>
              </w:rPr>
              <w:t xml:space="preserve">- если Заказчиком в разумный срок с даты получения Заказчиком соответствующего письменного уведомления Подрядчика об </w:t>
            </w:r>
            <w:proofErr w:type="gramStart"/>
            <w:r>
              <w:rPr>
                <w:rFonts w:ascii="Arial Narrow" w:eastAsia="Arial Narrow" w:hAnsi="Arial Narrow" w:cs="Arial Narrow"/>
                <w:color w:val="000000"/>
                <w:sz w:val="20"/>
              </w:rPr>
              <w:t>обнаружении  обстоятельств</w:t>
            </w:r>
            <w:proofErr w:type="gramEnd"/>
            <w:r>
              <w:rPr>
                <w:rFonts w:ascii="Arial Narrow" w:eastAsia="Arial Narrow" w:hAnsi="Arial Narrow" w:cs="Arial Narrow"/>
                <w:color w:val="000000"/>
                <w:sz w:val="20"/>
              </w:rPr>
              <w:t xml:space="preserve">, </w:t>
            </w:r>
            <w:r>
              <w:rPr>
                <w:rFonts w:ascii="Arial Narrow" w:eastAsia="Arial Narrow" w:hAnsi="Arial Narrow" w:cs="Arial Narrow"/>
                <w:b/>
                <w:bCs/>
                <w:color w:val="000000"/>
                <w:sz w:val="20"/>
              </w:rPr>
              <w:t>которые грозят годности или прочности результатов выполняемой работы либо создают невозможность ее завершения в срок</w:t>
            </w:r>
            <w:r>
              <w:rPr>
                <w:rFonts w:ascii="Arial Narrow" w:eastAsia="Arial Narrow" w:hAnsi="Arial Narrow" w:cs="Arial Narrow"/>
                <w:color w:val="000000"/>
                <w:sz w:val="20"/>
              </w:rPr>
              <w:t>, не будет принято мер, необходимых для устранения независящих от Подрядчика обстоятельств, которые грозят годности результатов Работ</w:t>
            </w:r>
          </w:p>
        </w:tc>
        <w:tc>
          <w:tcPr>
            <w:tcW w:w="1984" w:type="dxa"/>
          </w:tcPr>
          <w:p w14:paraId="2DEBF839" w14:textId="77777777" w:rsidR="00BF0295" w:rsidRDefault="00BF0295">
            <w:pPr>
              <w:pStyle w:val="ConsPlusNormal"/>
              <w:rPr>
                <w:rFonts w:ascii="Times New Roman" w:eastAsia="Times New Roman" w:hAnsi="Times New Roman" w:cs="Times New Roman"/>
                <w:i/>
                <w:iCs/>
                <w:szCs w:val="20"/>
              </w:rPr>
            </w:pPr>
          </w:p>
        </w:tc>
        <w:tc>
          <w:tcPr>
            <w:tcW w:w="2410" w:type="dxa"/>
          </w:tcPr>
          <w:p w14:paraId="1C808EB0" w14:textId="77777777" w:rsidR="00145913" w:rsidRDefault="00145913" w:rsidP="00145913">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438DB31B" w14:textId="77777777" w:rsidR="00BF0295" w:rsidRDefault="00145913" w:rsidP="00145913">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 xml:space="preserve">Данный пункт был в первоначальной редакции </w:t>
            </w:r>
            <w:r>
              <w:rPr>
                <w:rFonts w:ascii="Times New Roman" w:eastAsia="Times New Roman" w:hAnsi="Times New Roman" w:cs="Times New Roman"/>
                <w:szCs w:val="20"/>
              </w:rPr>
              <w:lastRenderedPageBreak/>
              <w:t>договора с указанным условием. Замечаний к данному условию не поступало на предыдущих итерациях рассмотрения договора, включая трехсторонние переговоры от 20 июня. Данное условие не является принципиальным разногласием и не ущемляет права Подрядчика.</w:t>
            </w:r>
          </w:p>
          <w:p w14:paraId="27E02045" w14:textId="77777777" w:rsidR="00C81D92" w:rsidRDefault="00C81D92" w:rsidP="00145913">
            <w:pPr>
              <w:pStyle w:val="ConsPlusNormal"/>
              <w:rPr>
                <w:rFonts w:ascii="Times New Roman" w:eastAsia="Times New Roman" w:hAnsi="Times New Roman" w:cs="Times New Roman"/>
                <w:szCs w:val="20"/>
              </w:rPr>
            </w:pPr>
          </w:p>
          <w:p w14:paraId="68A0C19A" w14:textId="77777777" w:rsidR="00C81D92" w:rsidRPr="00D857BE" w:rsidRDefault="00C81D92" w:rsidP="00145913">
            <w:pPr>
              <w:pStyle w:val="ConsPlusNormal"/>
              <w:rPr>
                <w:rFonts w:ascii="Times New Roman" w:eastAsia="Times New Roman" w:hAnsi="Times New Roman" w:cs="Times New Roman"/>
                <w:color w:val="EE0000"/>
                <w:szCs w:val="20"/>
              </w:rPr>
            </w:pPr>
            <w:r w:rsidRPr="00D857BE">
              <w:rPr>
                <w:rFonts w:ascii="Times New Roman" w:eastAsia="Times New Roman" w:hAnsi="Times New Roman" w:cs="Times New Roman"/>
                <w:color w:val="EE0000"/>
                <w:szCs w:val="20"/>
              </w:rPr>
              <w:t xml:space="preserve">Редакция Подрядчика, </w:t>
            </w:r>
            <w:r w:rsidR="000D08E0" w:rsidRPr="00D857BE">
              <w:rPr>
                <w:rFonts w:ascii="Times New Roman" w:eastAsia="Times New Roman" w:hAnsi="Times New Roman" w:cs="Times New Roman"/>
                <w:color w:val="EE0000"/>
                <w:szCs w:val="20"/>
              </w:rPr>
              <w:t>за исключением:</w:t>
            </w:r>
          </w:p>
          <w:p w14:paraId="65BE963F" w14:textId="77777777" w:rsidR="000D08E0" w:rsidRPr="00D857BE" w:rsidRDefault="000D08E0" w:rsidP="00145913">
            <w:pPr>
              <w:pStyle w:val="ConsPlusNormal"/>
              <w:rPr>
                <w:rFonts w:ascii="Times New Roman" w:eastAsia="Times New Roman" w:hAnsi="Times New Roman" w:cs="Times New Roman"/>
                <w:color w:val="EE0000"/>
                <w:szCs w:val="20"/>
              </w:rPr>
            </w:pPr>
            <w:r w:rsidRPr="00D857BE">
              <w:rPr>
                <w:rFonts w:ascii="Times New Roman" w:eastAsia="Times New Roman" w:hAnsi="Times New Roman" w:cs="Times New Roman"/>
                <w:color w:val="EE0000"/>
                <w:szCs w:val="20"/>
              </w:rPr>
              <w:t>- просрочка оплаты 15РД, как в ред. Заказчика</w:t>
            </w:r>
          </w:p>
          <w:p w14:paraId="509E6F95" w14:textId="315E6BEE" w:rsidR="000D08E0" w:rsidRDefault="000D08E0" w:rsidP="00145913">
            <w:pPr>
              <w:pStyle w:val="ConsPlusNormal"/>
              <w:rPr>
                <w:rFonts w:ascii="Times New Roman" w:eastAsia="Times New Roman" w:hAnsi="Times New Roman" w:cs="Times New Roman"/>
                <w:i/>
                <w:iCs/>
                <w:szCs w:val="20"/>
              </w:rPr>
            </w:pPr>
            <w:r w:rsidRPr="00D857BE">
              <w:rPr>
                <w:rFonts w:ascii="Times New Roman" w:eastAsia="Times New Roman" w:hAnsi="Times New Roman" w:cs="Times New Roman"/>
                <w:color w:val="EE0000"/>
                <w:szCs w:val="20"/>
              </w:rPr>
              <w:t>- исключить абзац «- неисполнения Заказчиком иных обязанностей, исполнение которых влияет на качество Работ и выполнение их в срок» (слишком общий)</w:t>
            </w:r>
          </w:p>
        </w:tc>
      </w:tr>
      <w:tr w:rsidR="00BF0295" w14:paraId="57C7BD31" w14:textId="77777777" w:rsidTr="007B2AA6">
        <w:tc>
          <w:tcPr>
            <w:tcW w:w="846" w:type="dxa"/>
          </w:tcPr>
          <w:p w14:paraId="471623B6"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lastRenderedPageBreak/>
              <w:t>5.2.4</w:t>
            </w:r>
          </w:p>
        </w:tc>
        <w:tc>
          <w:tcPr>
            <w:tcW w:w="5112" w:type="dxa"/>
          </w:tcPr>
          <w:p w14:paraId="3764D742" w14:textId="77777777" w:rsidR="00BF0295" w:rsidRDefault="00812237">
            <w:pPr>
              <w:pStyle w:val="ConsPlusNormal"/>
              <w:rPr>
                <w:rFonts w:ascii="Times New Roman" w:hAnsi="Times New Roman" w:cs="Times New Roman"/>
                <w:szCs w:val="20"/>
              </w:rPr>
            </w:pPr>
            <w:r>
              <w:rPr>
                <w:rFonts w:ascii="Arial Narrow" w:hAnsi="Arial Narrow"/>
                <w:szCs w:val="20"/>
              </w:rPr>
              <w:t>Приостановить Работы, при условии направления письменного уведомления Подрядчику, не позднее чем за 5 (пять) дней до даты приостановки, на срок до 2 (двух) месяцев на условиях п. 4.1.2.3. Договора.</w:t>
            </w:r>
          </w:p>
        </w:tc>
        <w:tc>
          <w:tcPr>
            <w:tcW w:w="5100" w:type="dxa"/>
            <w:shd w:val="clear" w:color="auto" w:fill="auto"/>
          </w:tcPr>
          <w:p w14:paraId="32A2C629" w14:textId="77777777" w:rsidR="00BF0295" w:rsidRDefault="00812237">
            <w:pPr>
              <w:spacing w:after="0" w:line="240" w:lineRule="auto"/>
              <w:rPr>
                <w:sz w:val="20"/>
              </w:rPr>
            </w:pPr>
            <w:r>
              <w:rPr>
                <w:rFonts w:ascii="Arial Narrow" w:hAnsi="Arial Narrow"/>
                <w:sz w:val="20"/>
              </w:rPr>
              <w:t xml:space="preserve">Приостановить Работы, при условии направления письменного уведомления Подрядчику, не позднее чем за 5 (пять) дней до даты приостановки, на срок до 2 (двух) месяцев на условиях п. 4.1.2.3. Договора, </w:t>
            </w:r>
            <w:r>
              <w:rPr>
                <w:rFonts w:ascii="Arial Narrow" w:hAnsi="Arial Narrow"/>
                <w:b/>
                <w:bCs/>
                <w:sz w:val="20"/>
              </w:rPr>
              <w:t>возместив Подрядчику убытки за вынужденный простой за этот период в размере, предусмотренном Договором.</w:t>
            </w:r>
          </w:p>
        </w:tc>
        <w:tc>
          <w:tcPr>
            <w:tcW w:w="1984" w:type="dxa"/>
          </w:tcPr>
          <w:p w14:paraId="2998DBCD"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 учетом удаленности объекта в течении 2-х месяцев Подрядчику придется держать весь персонал на площадке в ожидании окончания паузы в работах</w:t>
            </w:r>
          </w:p>
        </w:tc>
        <w:tc>
          <w:tcPr>
            <w:tcW w:w="2410" w:type="dxa"/>
          </w:tcPr>
          <w:p w14:paraId="6F2501C3" w14:textId="77777777" w:rsidR="00BF0295" w:rsidRDefault="00881ADC">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p>
          <w:p w14:paraId="0F787A45" w14:textId="77777777" w:rsidR="009B5F6C" w:rsidRDefault="009B5F6C">
            <w:pPr>
              <w:pStyle w:val="ConsPlusNormal"/>
              <w:rPr>
                <w:rFonts w:ascii="Times New Roman" w:eastAsia="Times New Roman" w:hAnsi="Times New Roman" w:cs="Times New Roman"/>
                <w:i/>
                <w:iCs/>
                <w:szCs w:val="20"/>
              </w:rPr>
            </w:pPr>
          </w:p>
          <w:p w14:paraId="68351732" w14:textId="4EB0A460" w:rsidR="009B5F6C" w:rsidRPr="009B5F6C" w:rsidRDefault="009B5F6C">
            <w:pPr>
              <w:pStyle w:val="ConsPlusNormal"/>
              <w:rPr>
                <w:rFonts w:ascii="Times New Roman" w:eastAsia="Times New Roman" w:hAnsi="Times New Roman" w:cs="Times New Roman"/>
                <w:szCs w:val="20"/>
              </w:rPr>
            </w:pPr>
            <w:r w:rsidRPr="009B5F6C">
              <w:rPr>
                <w:rFonts w:ascii="Times New Roman" w:eastAsia="Times New Roman" w:hAnsi="Times New Roman" w:cs="Times New Roman"/>
                <w:b/>
                <w:bCs/>
                <w:color w:val="EE0000"/>
                <w:szCs w:val="20"/>
              </w:rPr>
              <w:t>Коммерческий вопрос на усмотрение РП</w:t>
            </w:r>
            <w:r w:rsidRPr="009B5F6C">
              <w:rPr>
                <w:rFonts w:ascii="Times New Roman" w:eastAsia="Times New Roman" w:hAnsi="Times New Roman" w:cs="Times New Roman"/>
                <w:color w:val="EE0000"/>
                <w:szCs w:val="20"/>
              </w:rPr>
              <w:t xml:space="preserve">, решать </w:t>
            </w:r>
            <w:proofErr w:type="spellStart"/>
            <w:r w:rsidRPr="009B5F6C">
              <w:rPr>
                <w:rFonts w:ascii="Times New Roman" w:eastAsia="Times New Roman" w:hAnsi="Times New Roman" w:cs="Times New Roman"/>
                <w:color w:val="EE0000"/>
                <w:szCs w:val="20"/>
              </w:rPr>
              <w:t>пакетно</w:t>
            </w:r>
            <w:proofErr w:type="spellEnd"/>
            <w:r w:rsidRPr="009B5F6C">
              <w:rPr>
                <w:rFonts w:ascii="Times New Roman" w:eastAsia="Times New Roman" w:hAnsi="Times New Roman" w:cs="Times New Roman"/>
                <w:color w:val="EE0000"/>
                <w:szCs w:val="20"/>
              </w:rPr>
              <w:t xml:space="preserve"> с п.</w:t>
            </w:r>
            <w:r w:rsidRPr="009B5F6C">
              <w:rPr>
                <w:color w:val="EE0000"/>
              </w:rPr>
              <w:t xml:space="preserve"> </w:t>
            </w:r>
            <w:r w:rsidRPr="009B5F6C">
              <w:rPr>
                <w:rFonts w:ascii="Times New Roman" w:eastAsia="Times New Roman" w:hAnsi="Times New Roman" w:cs="Times New Roman"/>
                <w:color w:val="EE0000"/>
                <w:szCs w:val="20"/>
              </w:rPr>
              <w:t>4.1.3.23.6</w:t>
            </w:r>
          </w:p>
        </w:tc>
      </w:tr>
      <w:tr w:rsidR="00BF0295" w14:paraId="2E4F685A" w14:textId="77777777" w:rsidTr="007B2AA6">
        <w:tc>
          <w:tcPr>
            <w:tcW w:w="846" w:type="dxa"/>
          </w:tcPr>
          <w:p w14:paraId="24B1ED73"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5.2.8</w:t>
            </w:r>
          </w:p>
        </w:tc>
        <w:tc>
          <w:tcPr>
            <w:tcW w:w="5112" w:type="dxa"/>
          </w:tcPr>
          <w:p w14:paraId="58EF16CA" w14:textId="77777777" w:rsidR="00BF0295" w:rsidRDefault="00812237">
            <w:pPr>
              <w:pStyle w:val="ConsPlusNormal"/>
              <w:rPr>
                <w:rFonts w:ascii="Times New Roman" w:hAnsi="Times New Roman" w:cs="Times New Roman"/>
                <w:szCs w:val="20"/>
              </w:rPr>
            </w:pPr>
            <w:r>
              <w:rPr>
                <w:rFonts w:ascii="Arial Narrow" w:hAnsi="Arial Narrow"/>
                <w:szCs w:val="20"/>
              </w:rPr>
              <w:t xml:space="preserve">Заказчик, принявший Работу, не лишается права ссылаться на недостатки Работы, в том числе явные недостатки, в течение гарантийного периода и вправе требовать от Подрядчика их устранения </w:t>
            </w:r>
            <w:r>
              <w:rPr>
                <w:rStyle w:val="docdata"/>
                <w:rFonts w:ascii="Arial Narrow" w:hAnsi="Arial Narrow"/>
                <w:color w:val="000000"/>
                <w:szCs w:val="20"/>
              </w:rPr>
              <w:t>за исключением случаев, указанных в п. 8.</w:t>
            </w:r>
            <w:r>
              <w:rPr>
                <w:rStyle w:val="docdata"/>
                <w:rFonts w:ascii="Arial Narrow" w:hAnsi="Arial Narrow"/>
                <w:i/>
                <w:iCs/>
                <w:color w:val="000000"/>
                <w:szCs w:val="20"/>
              </w:rPr>
              <w:t>5</w:t>
            </w:r>
            <w:r>
              <w:rPr>
                <w:rStyle w:val="docdata"/>
                <w:rFonts w:ascii="Arial Narrow" w:hAnsi="Arial Narrow"/>
                <w:color w:val="000000"/>
                <w:szCs w:val="20"/>
              </w:rPr>
              <w:t>. Договора</w:t>
            </w:r>
          </w:p>
        </w:tc>
        <w:tc>
          <w:tcPr>
            <w:tcW w:w="5100" w:type="dxa"/>
            <w:shd w:val="clear" w:color="auto" w:fill="auto"/>
          </w:tcPr>
          <w:p w14:paraId="674A1E32" w14:textId="77777777" w:rsidR="00BF0295" w:rsidRDefault="00812237">
            <w:pPr>
              <w:spacing w:after="0" w:line="240" w:lineRule="auto"/>
              <w:rPr>
                <w:sz w:val="20"/>
              </w:rPr>
            </w:pPr>
            <w:r>
              <w:rPr>
                <w:rFonts w:ascii="Arial Narrow" w:hAnsi="Arial Narrow"/>
                <w:sz w:val="20"/>
              </w:rPr>
              <w:t xml:space="preserve">Заказчик, принявший Работу, не лишается права ссылаться на недостатки Работы, в том числе явные недостатки, в течение гарантийного периода и вправе требовать от Подрядчика их устранения </w:t>
            </w:r>
            <w:r>
              <w:rPr>
                <w:rStyle w:val="docdata"/>
                <w:rFonts w:ascii="Arial Narrow" w:hAnsi="Arial Narrow"/>
                <w:color w:val="000000"/>
                <w:sz w:val="20"/>
              </w:rPr>
              <w:t>за исключением случаев, указанных в п. 8.</w:t>
            </w:r>
            <w:r>
              <w:rPr>
                <w:rStyle w:val="docdata"/>
                <w:rFonts w:ascii="Arial Narrow" w:hAnsi="Arial Narrow"/>
                <w:b/>
                <w:bCs/>
                <w:color w:val="000000"/>
                <w:sz w:val="20"/>
              </w:rPr>
              <w:t>6</w:t>
            </w:r>
            <w:r>
              <w:rPr>
                <w:rStyle w:val="docdata"/>
                <w:rFonts w:ascii="Arial Narrow" w:hAnsi="Arial Narrow"/>
                <w:color w:val="000000"/>
                <w:sz w:val="20"/>
              </w:rPr>
              <w:t>. Договора</w:t>
            </w:r>
          </w:p>
        </w:tc>
        <w:tc>
          <w:tcPr>
            <w:tcW w:w="1984" w:type="dxa"/>
          </w:tcPr>
          <w:p w14:paraId="217543B3" w14:textId="77777777" w:rsidR="00BF0295" w:rsidRDefault="00BF0295">
            <w:pPr>
              <w:pStyle w:val="ConsPlusNormal"/>
              <w:rPr>
                <w:rFonts w:ascii="Times New Roman" w:eastAsia="Times New Roman" w:hAnsi="Times New Roman" w:cs="Times New Roman"/>
                <w:i/>
                <w:iCs/>
                <w:szCs w:val="20"/>
              </w:rPr>
            </w:pPr>
          </w:p>
        </w:tc>
        <w:tc>
          <w:tcPr>
            <w:tcW w:w="2410" w:type="dxa"/>
          </w:tcPr>
          <w:p w14:paraId="14C6D801" w14:textId="77777777" w:rsidR="00BF0295" w:rsidRDefault="00053C1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1C6359C1" w14:textId="77777777" w:rsidR="0020325B" w:rsidRDefault="0020325B">
            <w:pPr>
              <w:pStyle w:val="ConsPlusNormal"/>
              <w:rPr>
                <w:rFonts w:ascii="Times New Roman" w:eastAsia="Times New Roman" w:hAnsi="Times New Roman" w:cs="Times New Roman"/>
                <w:i/>
                <w:iCs/>
                <w:szCs w:val="20"/>
              </w:rPr>
            </w:pPr>
          </w:p>
          <w:p w14:paraId="2AB2F435" w14:textId="51BCDBA0" w:rsidR="0020325B" w:rsidRPr="00F67561" w:rsidRDefault="0020325B">
            <w:pPr>
              <w:pStyle w:val="ConsPlusNormal"/>
              <w:rPr>
                <w:rFonts w:ascii="Times New Roman" w:eastAsia="Times New Roman" w:hAnsi="Times New Roman" w:cs="Times New Roman"/>
                <w:szCs w:val="20"/>
              </w:rPr>
            </w:pPr>
            <w:r w:rsidRPr="00F67561">
              <w:rPr>
                <w:rFonts w:ascii="Times New Roman" w:eastAsia="Times New Roman" w:hAnsi="Times New Roman" w:cs="Times New Roman"/>
                <w:color w:val="EE0000"/>
                <w:szCs w:val="20"/>
              </w:rPr>
              <w:t>Редакция Подрядчика</w:t>
            </w:r>
          </w:p>
        </w:tc>
      </w:tr>
      <w:tr w:rsidR="00BF0295" w14:paraId="2A91A779" w14:textId="77777777" w:rsidTr="007B2AA6">
        <w:tc>
          <w:tcPr>
            <w:tcW w:w="846" w:type="dxa"/>
          </w:tcPr>
          <w:p w14:paraId="18DA0490" w14:textId="77777777" w:rsidR="00881ADC" w:rsidRDefault="00881ADC">
            <w:pPr>
              <w:pStyle w:val="ConsPlusNormal"/>
              <w:rPr>
                <w:rFonts w:ascii="Times New Roman" w:eastAsia="Times New Roman" w:hAnsi="Times New Roman" w:cs="Times New Roman"/>
                <w:szCs w:val="20"/>
              </w:rPr>
            </w:pPr>
          </w:p>
          <w:p w14:paraId="012A677B" w14:textId="77777777" w:rsidR="00881ADC" w:rsidRDefault="00881ADC">
            <w:pPr>
              <w:pStyle w:val="ConsPlusNormal"/>
              <w:rPr>
                <w:rFonts w:ascii="Times New Roman" w:eastAsia="Times New Roman" w:hAnsi="Times New Roman" w:cs="Times New Roman"/>
                <w:szCs w:val="20"/>
              </w:rPr>
            </w:pPr>
          </w:p>
          <w:p w14:paraId="26C12430" w14:textId="77777777" w:rsidR="00881ADC" w:rsidRDefault="00881ADC">
            <w:pPr>
              <w:pStyle w:val="ConsPlusNormal"/>
              <w:rPr>
                <w:rFonts w:ascii="Times New Roman" w:eastAsia="Times New Roman" w:hAnsi="Times New Roman" w:cs="Times New Roman"/>
                <w:szCs w:val="20"/>
              </w:rPr>
            </w:pPr>
          </w:p>
          <w:p w14:paraId="4B466375" w14:textId="77777777" w:rsidR="00881ADC" w:rsidRDefault="00881ADC">
            <w:pPr>
              <w:pStyle w:val="ConsPlusNormal"/>
              <w:rPr>
                <w:rFonts w:ascii="Times New Roman" w:eastAsia="Times New Roman" w:hAnsi="Times New Roman" w:cs="Times New Roman"/>
                <w:szCs w:val="20"/>
              </w:rPr>
            </w:pPr>
          </w:p>
          <w:p w14:paraId="37630908" w14:textId="5A9618E8"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6.1.2.11</w:t>
            </w:r>
          </w:p>
        </w:tc>
        <w:tc>
          <w:tcPr>
            <w:tcW w:w="5112" w:type="dxa"/>
          </w:tcPr>
          <w:p w14:paraId="66B9AEC0" w14:textId="77777777" w:rsidR="00881ADC" w:rsidRDefault="00881ADC">
            <w:pPr>
              <w:pStyle w:val="ConsPlusNormal"/>
              <w:rPr>
                <w:rFonts w:ascii="Arial Narrow" w:hAnsi="Arial Narrow"/>
                <w:szCs w:val="20"/>
              </w:rPr>
            </w:pPr>
          </w:p>
          <w:p w14:paraId="389CD6B0" w14:textId="77777777" w:rsidR="00881ADC" w:rsidRDefault="00881ADC">
            <w:pPr>
              <w:pStyle w:val="ConsPlusNormal"/>
              <w:rPr>
                <w:rFonts w:ascii="Arial Narrow" w:hAnsi="Arial Narrow"/>
                <w:szCs w:val="20"/>
              </w:rPr>
            </w:pPr>
          </w:p>
          <w:p w14:paraId="32361CA3" w14:textId="77777777" w:rsidR="00881ADC" w:rsidRDefault="00881ADC">
            <w:pPr>
              <w:pStyle w:val="ConsPlusNormal"/>
              <w:rPr>
                <w:rFonts w:ascii="Arial Narrow" w:hAnsi="Arial Narrow"/>
                <w:szCs w:val="20"/>
              </w:rPr>
            </w:pPr>
          </w:p>
          <w:p w14:paraId="6D5E448E" w14:textId="73E4F91F" w:rsidR="00BF0295" w:rsidRDefault="00812237">
            <w:pPr>
              <w:pStyle w:val="ConsPlusNormal"/>
              <w:rPr>
                <w:rFonts w:ascii="Times New Roman" w:hAnsi="Times New Roman" w:cs="Times New Roman"/>
                <w:szCs w:val="20"/>
              </w:rPr>
            </w:pPr>
            <w:r>
              <w:rPr>
                <w:rFonts w:ascii="Arial Narrow" w:hAnsi="Arial Narrow"/>
                <w:szCs w:val="20"/>
              </w:rPr>
              <w:t xml:space="preserve">Выполнять иные обязательства Заказчика по Договору, кроме производства платежей. В случае, если указания Технического заказчика Подрядчику противоречат указаниям Заказчика, то Подрядчик руководствуется в данном случае указаниями Заказчика, </w:t>
            </w:r>
            <w:r>
              <w:rPr>
                <w:rFonts w:ascii="Arial Narrow" w:hAnsi="Arial Narrow"/>
                <w:i/>
                <w:iCs/>
                <w:szCs w:val="20"/>
              </w:rPr>
              <w:t>если они поступили позже даты указаний Технического заказчика</w:t>
            </w:r>
          </w:p>
        </w:tc>
        <w:tc>
          <w:tcPr>
            <w:tcW w:w="5100" w:type="dxa"/>
            <w:shd w:val="clear" w:color="auto" w:fill="auto"/>
          </w:tcPr>
          <w:p w14:paraId="439C2E23" w14:textId="77777777" w:rsidR="00881ADC" w:rsidRDefault="00881ADC">
            <w:pPr>
              <w:spacing w:after="0" w:line="240" w:lineRule="auto"/>
              <w:rPr>
                <w:rFonts w:ascii="Arial Narrow" w:hAnsi="Arial Narrow"/>
                <w:sz w:val="20"/>
              </w:rPr>
            </w:pPr>
          </w:p>
          <w:p w14:paraId="55BE308D" w14:textId="77777777" w:rsidR="00881ADC" w:rsidRDefault="00881ADC">
            <w:pPr>
              <w:spacing w:after="0" w:line="240" w:lineRule="auto"/>
              <w:rPr>
                <w:rFonts w:ascii="Arial Narrow" w:hAnsi="Arial Narrow"/>
                <w:sz w:val="20"/>
              </w:rPr>
            </w:pPr>
          </w:p>
          <w:p w14:paraId="0DC91259" w14:textId="77777777" w:rsidR="00881ADC" w:rsidRDefault="00881ADC">
            <w:pPr>
              <w:spacing w:after="0" w:line="240" w:lineRule="auto"/>
              <w:rPr>
                <w:rFonts w:ascii="Arial Narrow" w:hAnsi="Arial Narrow"/>
                <w:sz w:val="20"/>
              </w:rPr>
            </w:pPr>
          </w:p>
          <w:p w14:paraId="5478F4D2" w14:textId="7C596D75" w:rsidR="00BF0295" w:rsidRDefault="00812237">
            <w:pPr>
              <w:spacing w:after="0" w:line="240" w:lineRule="auto"/>
              <w:rPr>
                <w:rFonts w:eastAsiaTheme="minorEastAsia"/>
                <w:sz w:val="20"/>
              </w:rPr>
            </w:pPr>
            <w:r>
              <w:rPr>
                <w:rFonts w:ascii="Arial Narrow" w:hAnsi="Arial Narrow"/>
                <w:sz w:val="20"/>
              </w:rPr>
              <w:t>Выполнять иные обязательства Заказчика по Договору, кроме производства платежей. В случае, если указания Технического заказчика Подрядчику противоречат указаниям Заказчика, то Подрядчик руководствуется в данном случае указаниями Заказчика.</w:t>
            </w:r>
          </w:p>
        </w:tc>
        <w:tc>
          <w:tcPr>
            <w:tcW w:w="1984" w:type="dxa"/>
          </w:tcPr>
          <w:p w14:paraId="07509925" w14:textId="77777777" w:rsidR="00881ADC" w:rsidRDefault="00881ADC">
            <w:pPr>
              <w:pStyle w:val="ConsPlusNormal"/>
              <w:rPr>
                <w:rFonts w:ascii="Times New Roman" w:hAnsi="Times New Roman" w:cs="Times New Roman"/>
                <w:szCs w:val="20"/>
              </w:rPr>
            </w:pPr>
          </w:p>
          <w:p w14:paraId="0F0A8FF9" w14:textId="77777777" w:rsidR="00881ADC" w:rsidRDefault="00881ADC">
            <w:pPr>
              <w:pStyle w:val="ConsPlusNormal"/>
              <w:rPr>
                <w:rFonts w:ascii="Times New Roman" w:hAnsi="Times New Roman" w:cs="Times New Roman"/>
                <w:szCs w:val="20"/>
              </w:rPr>
            </w:pPr>
          </w:p>
          <w:p w14:paraId="36AAA97A" w14:textId="77777777" w:rsidR="00881ADC" w:rsidRDefault="00881ADC">
            <w:pPr>
              <w:pStyle w:val="ConsPlusNormal"/>
              <w:rPr>
                <w:rFonts w:ascii="Times New Roman" w:hAnsi="Times New Roman" w:cs="Times New Roman"/>
                <w:szCs w:val="20"/>
              </w:rPr>
            </w:pPr>
          </w:p>
          <w:p w14:paraId="3F54F23B" w14:textId="23420446" w:rsidR="00BF0295" w:rsidRDefault="00812237">
            <w:pPr>
              <w:pStyle w:val="ConsPlusNormal"/>
              <w:rPr>
                <w:rFonts w:ascii="Times New Roman" w:hAnsi="Times New Roman" w:cs="Times New Roman"/>
                <w:szCs w:val="20"/>
              </w:rPr>
            </w:pPr>
            <w:r>
              <w:rPr>
                <w:rFonts w:ascii="Times New Roman" w:hAnsi="Times New Roman" w:cs="Times New Roman"/>
                <w:szCs w:val="20"/>
              </w:rPr>
              <w:t>Как будем фиксировать время поступления указаний?</w:t>
            </w:r>
          </w:p>
        </w:tc>
        <w:tc>
          <w:tcPr>
            <w:tcW w:w="2410" w:type="dxa"/>
          </w:tcPr>
          <w:p w14:paraId="38DDA863" w14:textId="093F26C7" w:rsidR="00C8550A" w:rsidRDefault="00F67561">
            <w:pPr>
              <w:pStyle w:val="ConsPlusNormal"/>
              <w:rPr>
                <w:rFonts w:ascii="Times New Roman" w:hAnsi="Times New Roman" w:cs="Times New Roman"/>
                <w:szCs w:val="20"/>
              </w:rPr>
            </w:pPr>
            <w:r w:rsidRPr="006E789D">
              <w:rPr>
                <w:rFonts w:ascii="Times New Roman" w:hAnsi="Times New Roman" w:cs="Times New Roman"/>
                <w:color w:val="EE0000"/>
                <w:szCs w:val="20"/>
              </w:rPr>
              <w:t>Редакция Заказчика</w:t>
            </w:r>
            <w:r w:rsidR="00C8550A" w:rsidRPr="006E789D">
              <w:rPr>
                <w:rFonts w:ascii="Times New Roman" w:hAnsi="Times New Roman" w:cs="Times New Roman"/>
                <w:color w:val="EE0000"/>
                <w:szCs w:val="20"/>
              </w:rPr>
              <w:t>, организация учета указаний Заказчика/ТЗ – сфера ответственности Подрядчика</w:t>
            </w:r>
          </w:p>
        </w:tc>
      </w:tr>
      <w:tr w:rsidR="00BF0295" w14:paraId="0FBFB9B2" w14:textId="77777777" w:rsidTr="007B2AA6">
        <w:tc>
          <w:tcPr>
            <w:tcW w:w="846" w:type="dxa"/>
          </w:tcPr>
          <w:p w14:paraId="30D287B4"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6.1.2.16</w:t>
            </w:r>
          </w:p>
        </w:tc>
        <w:tc>
          <w:tcPr>
            <w:tcW w:w="5112" w:type="dxa"/>
          </w:tcPr>
          <w:p w14:paraId="17ACC774"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w:t>
            </w:r>
          </w:p>
        </w:tc>
        <w:tc>
          <w:tcPr>
            <w:tcW w:w="5100" w:type="dxa"/>
            <w:shd w:val="clear" w:color="auto" w:fill="auto"/>
          </w:tcPr>
          <w:p w14:paraId="5A6C766B" w14:textId="77777777" w:rsidR="00BF0295" w:rsidRDefault="00812237">
            <w:pPr>
              <w:spacing w:after="0" w:line="240" w:lineRule="auto"/>
              <w:rPr>
                <w:sz w:val="20"/>
              </w:rPr>
            </w:pPr>
            <w:r>
              <w:rPr>
                <w:sz w:val="20"/>
              </w:rPr>
              <w:t>Обеспечить охрану Объекта</w:t>
            </w:r>
          </w:p>
        </w:tc>
        <w:tc>
          <w:tcPr>
            <w:tcW w:w="1984" w:type="dxa"/>
          </w:tcPr>
          <w:p w14:paraId="0E07D971" w14:textId="77777777" w:rsidR="00BF0295" w:rsidRDefault="00BF0295">
            <w:pPr>
              <w:pStyle w:val="ConsPlusNormal"/>
              <w:rPr>
                <w:rFonts w:ascii="Times New Roman" w:eastAsia="Times New Roman" w:hAnsi="Times New Roman" w:cs="Times New Roman"/>
                <w:i/>
                <w:iCs/>
                <w:szCs w:val="20"/>
              </w:rPr>
            </w:pPr>
          </w:p>
        </w:tc>
        <w:tc>
          <w:tcPr>
            <w:tcW w:w="2410" w:type="dxa"/>
          </w:tcPr>
          <w:p w14:paraId="4F51999D" w14:textId="77777777" w:rsidR="00BF0295" w:rsidRDefault="009D4FCB">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r w:rsidR="00881ADC">
              <w:rPr>
                <w:rFonts w:ascii="Times New Roman" w:eastAsia="Times New Roman" w:hAnsi="Times New Roman" w:cs="Times New Roman"/>
                <w:i/>
                <w:iCs/>
                <w:szCs w:val="20"/>
              </w:rPr>
              <w:t>.</w:t>
            </w:r>
          </w:p>
          <w:p w14:paraId="4E78BD5E" w14:textId="77777777" w:rsidR="00881ADC" w:rsidRDefault="00A064FC">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Перенести в</w:t>
            </w:r>
            <w:r w:rsidR="00881ADC">
              <w:rPr>
                <w:rFonts w:ascii="Times New Roman" w:eastAsia="Times New Roman" w:hAnsi="Times New Roman" w:cs="Times New Roman"/>
                <w:i/>
                <w:iCs/>
                <w:szCs w:val="20"/>
              </w:rPr>
              <w:t xml:space="preserve"> обязанности Заказчика.</w:t>
            </w:r>
          </w:p>
          <w:p w14:paraId="37382EAB" w14:textId="77777777" w:rsidR="00CD2428" w:rsidRDefault="00CD2428">
            <w:pPr>
              <w:pStyle w:val="ConsPlusNormal"/>
              <w:rPr>
                <w:rFonts w:ascii="Times New Roman" w:eastAsia="Times New Roman" w:hAnsi="Times New Roman" w:cs="Times New Roman"/>
                <w:i/>
                <w:iCs/>
                <w:szCs w:val="20"/>
              </w:rPr>
            </w:pPr>
          </w:p>
          <w:p w14:paraId="5E2D6D1C" w14:textId="41C24AD1" w:rsidR="00CD2428" w:rsidRDefault="00CD2428">
            <w:pPr>
              <w:pStyle w:val="ConsPlusNormal"/>
              <w:rPr>
                <w:rFonts w:ascii="Times New Roman" w:eastAsia="Times New Roman" w:hAnsi="Times New Roman" w:cs="Times New Roman"/>
                <w:i/>
                <w:iCs/>
                <w:szCs w:val="20"/>
              </w:rPr>
            </w:pPr>
            <w:r w:rsidRPr="00CD2428">
              <w:rPr>
                <w:rFonts w:ascii="Times New Roman" w:eastAsia="Times New Roman" w:hAnsi="Times New Roman" w:cs="Times New Roman"/>
                <w:i/>
                <w:iCs/>
                <w:color w:val="EE0000"/>
                <w:szCs w:val="20"/>
              </w:rPr>
              <w:t>Согласен с Техзаказчиком</w:t>
            </w:r>
          </w:p>
        </w:tc>
      </w:tr>
      <w:tr w:rsidR="00BF0295" w14:paraId="3C8AC02B" w14:textId="77777777" w:rsidTr="007B2AA6">
        <w:tc>
          <w:tcPr>
            <w:tcW w:w="846" w:type="dxa"/>
          </w:tcPr>
          <w:p w14:paraId="49439211"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6.1.2.17</w:t>
            </w:r>
          </w:p>
        </w:tc>
        <w:tc>
          <w:tcPr>
            <w:tcW w:w="5112" w:type="dxa"/>
          </w:tcPr>
          <w:p w14:paraId="40477D0D"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w:t>
            </w:r>
          </w:p>
        </w:tc>
        <w:tc>
          <w:tcPr>
            <w:tcW w:w="5100" w:type="dxa"/>
            <w:shd w:val="clear" w:color="auto" w:fill="auto"/>
          </w:tcPr>
          <w:p w14:paraId="119544A0" w14:textId="77777777" w:rsidR="00BF0295" w:rsidRDefault="00812237">
            <w:pPr>
              <w:spacing w:after="0" w:line="240" w:lineRule="auto"/>
              <w:rPr>
                <w:sz w:val="20"/>
              </w:rPr>
            </w:pPr>
            <w:r>
              <w:rPr>
                <w:sz w:val="20"/>
              </w:rPr>
              <w:t>Согласовать ППР в срок не позднее 3 рабочих дней с момента предоставления Подрядчиком</w:t>
            </w:r>
          </w:p>
        </w:tc>
        <w:tc>
          <w:tcPr>
            <w:tcW w:w="1984" w:type="dxa"/>
          </w:tcPr>
          <w:p w14:paraId="26766CFE" w14:textId="77777777" w:rsidR="00BF0295" w:rsidRDefault="00BF0295">
            <w:pPr>
              <w:pStyle w:val="ConsPlusNormal"/>
              <w:rPr>
                <w:rFonts w:ascii="Times New Roman" w:eastAsia="Times New Roman" w:hAnsi="Times New Roman" w:cs="Times New Roman"/>
                <w:i/>
                <w:iCs/>
                <w:szCs w:val="20"/>
              </w:rPr>
            </w:pPr>
          </w:p>
        </w:tc>
        <w:tc>
          <w:tcPr>
            <w:tcW w:w="2410" w:type="dxa"/>
          </w:tcPr>
          <w:p w14:paraId="2CC6E1DA" w14:textId="77777777" w:rsidR="00881ADC" w:rsidRDefault="00881ADC" w:rsidP="00881ADC">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1A408FED" w14:textId="77777777" w:rsidR="00BF0295" w:rsidRDefault="00881ADC">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Процесс согласования документации </w:t>
            </w:r>
            <w:r w:rsidR="00A064FC">
              <w:rPr>
                <w:rFonts w:ascii="Times New Roman" w:eastAsia="Times New Roman" w:hAnsi="Times New Roman" w:cs="Times New Roman"/>
                <w:i/>
                <w:iCs/>
                <w:szCs w:val="20"/>
              </w:rPr>
              <w:t>10</w:t>
            </w:r>
            <w:r>
              <w:rPr>
                <w:rFonts w:ascii="Times New Roman" w:eastAsia="Times New Roman" w:hAnsi="Times New Roman" w:cs="Times New Roman"/>
                <w:i/>
                <w:iCs/>
                <w:szCs w:val="20"/>
              </w:rPr>
              <w:t xml:space="preserve"> рабочих дней</w:t>
            </w:r>
          </w:p>
          <w:p w14:paraId="1E025953" w14:textId="77777777" w:rsidR="00822EDA" w:rsidRDefault="00822EDA">
            <w:pPr>
              <w:pStyle w:val="ConsPlusNormal"/>
              <w:rPr>
                <w:rFonts w:ascii="Times New Roman" w:eastAsia="Times New Roman" w:hAnsi="Times New Roman" w:cs="Times New Roman"/>
                <w:i/>
                <w:iCs/>
                <w:szCs w:val="20"/>
              </w:rPr>
            </w:pPr>
          </w:p>
          <w:p w14:paraId="28400EF6" w14:textId="08B03883" w:rsidR="00822EDA" w:rsidRPr="00822EDA" w:rsidRDefault="00822EDA">
            <w:pPr>
              <w:pStyle w:val="ConsPlusNormal"/>
              <w:rPr>
                <w:rFonts w:ascii="Times New Roman" w:eastAsia="Times New Roman" w:hAnsi="Times New Roman" w:cs="Times New Roman"/>
                <w:szCs w:val="20"/>
              </w:rPr>
            </w:pPr>
            <w:r w:rsidRPr="00822EDA">
              <w:rPr>
                <w:rFonts w:ascii="Times New Roman" w:eastAsia="Times New Roman" w:hAnsi="Times New Roman" w:cs="Times New Roman"/>
                <w:color w:val="EE0000"/>
                <w:szCs w:val="20"/>
              </w:rPr>
              <w:t>Редакция Подрядчика, указать регламентный срок для ТЗ</w:t>
            </w:r>
          </w:p>
        </w:tc>
      </w:tr>
      <w:tr w:rsidR="00BF0295" w14:paraId="51C359EF" w14:textId="77777777" w:rsidTr="007B2AA6">
        <w:tc>
          <w:tcPr>
            <w:tcW w:w="846" w:type="dxa"/>
          </w:tcPr>
          <w:p w14:paraId="31FB126E"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7.3.2.3</w:t>
            </w:r>
          </w:p>
        </w:tc>
        <w:tc>
          <w:tcPr>
            <w:tcW w:w="5112" w:type="dxa"/>
          </w:tcPr>
          <w:p w14:paraId="07FED384" w14:textId="77777777" w:rsidR="00BF0295" w:rsidRDefault="00812237">
            <w:pPr>
              <w:pStyle w:val="ConsPlusNormal"/>
              <w:rPr>
                <w:rFonts w:ascii="Times New Roman" w:hAnsi="Times New Roman" w:cs="Times New Roman"/>
                <w:szCs w:val="20"/>
              </w:rPr>
            </w:pPr>
            <w:r>
              <w:rPr>
                <w:rFonts w:ascii="Arial Narrow" w:hAnsi="Arial Narrow"/>
                <w:spacing w:val="5"/>
                <w:szCs w:val="20"/>
              </w:rPr>
              <w:t>комплект исполнительной документации, оформленной в соответствие с СП 48.13330.2019. Свод правил. Организация строительства. СНиП 12-01-2004" и Приказом Минстроя России от 16.05.2023 N 344/</w:t>
            </w:r>
            <w:proofErr w:type="spellStart"/>
            <w:r>
              <w:rPr>
                <w:rFonts w:ascii="Arial Narrow" w:hAnsi="Arial Narrow"/>
                <w:spacing w:val="5"/>
                <w:szCs w:val="20"/>
              </w:rPr>
              <w:t>пр</w:t>
            </w:r>
            <w:proofErr w:type="spellEnd"/>
            <w:r>
              <w:rPr>
                <w:rFonts w:ascii="Arial Narrow" w:hAnsi="Arial Narrow"/>
                <w:spacing w:val="5"/>
                <w:szCs w:val="20"/>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включая Общий журнал работ, исполнительные схемы, подписанные представителями всех заинтересованных организаций</w:t>
            </w:r>
            <w:r>
              <w:rPr>
                <w:szCs w:val="20"/>
              </w:rPr>
              <w:t>/</w:t>
            </w:r>
            <w:r>
              <w:rPr>
                <w:rFonts w:ascii="Arial Narrow" w:hAnsi="Arial Narrow"/>
                <w:spacing w:val="5"/>
                <w:szCs w:val="20"/>
              </w:rPr>
              <w:t>уполномоченным представителем Технического заказчика, подтверждающей выполнение Работ, с приложением заключения строительного контроля, если такое заключение должно быть в соответствии с Законодательством (</w:t>
            </w:r>
            <w:r>
              <w:rPr>
                <w:rFonts w:ascii="Arial Narrow" w:hAnsi="Arial Narrow"/>
                <w:i/>
                <w:iCs/>
                <w:spacing w:val="5"/>
                <w:szCs w:val="20"/>
              </w:rPr>
              <w:t>при этом 3 (три) экземпляра в бумажной форме,</w:t>
            </w:r>
            <w:r>
              <w:rPr>
                <w:i/>
                <w:iCs/>
                <w:szCs w:val="20"/>
              </w:rPr>
              <w:t xml:space="preserve"> </w:t>
            </w:r>
            <w:r>
              <w:rPr>
                <w:rFonts w:ascii="Arial Narrow" w:hAnsi="Arial Narrow"/>
                <w:i/>
                <w:iCs/>
                <w:spacing w:val="5"/>
                <w:szCs w:val="20"/>
              </w:rPr>
              <w:t>а также</w:t>
            </w:r>
            <w:r>
              <w:rPr>
                <w:rFonts w:ascii="Arial Narrow" w:hAnsi="Arial Narrow"/>
                <w:spacing w:val="5"/>
                <w:szCs w:val="20"/>
              </w:rPr>
              <w:t xml:space="preserve"> 1 (одна) электронная копия после согласования будут переданы в порядке п.7.3.6. Договора);</w:t>
            </w:r>
          </w:p>
        </w:tc>
        <w:tc>
          <w:tcPr>
            <w:tcW w:w="5100" w:type="dxa"/>
            <w:shd w:val="clear" w:color="auto" w:fill="auto"/>
          </w:tcPr>
          <w:p w14:paraId="5605225A" w14:textId="77777777" w:rsidR="00BF0295" w:rsidRDefault="00812237">
            <w:pPr>
              <w:spacing w:after="0" w:line="240" w:lineRule="auto"/>
              <w:rPr>
                <w:sz w:val="20"/>
              </w:rPr>
            </w:pPr>
            <w:r>
              <w:rPr>
                <w:rFonts w:ascii="Arial Narrow" w:hAnsi="Arial Narrow"/>
                <w:spacing w:val="5"/>
                <w:sz w:val="20"/>
              </w:rPr>
              <w:t>комплект исполнительной документации, оформленной в соответствие с СП 48.13330.2019. Свод правил. Организация строительства. СНиП 12-01-2004" и Приказом Минстроя России от 16.05.2023 N 344/</w:t>
            </w:r>
            <w:proofErr w:type="spellStart"/>
            <w:r>
              <w:rPr>
                <w:rFonts w:ascii="Arial Narrow" w:hAnsi="Arial Narrow"/>
                <w:spacing w:val="5"/>
                <w:sz w:val="20"/>
              </w:rPr>
              <w:t>пр</w:t>
            </w:r>
            <w:proofErr w:type="spellEnd"/>
            <w:r>
              <w:rPr>
                <w:rFonts w:ascii="Arial Narrow" w:hAnsi="Arial Narrow"/>
                <w:spacing w:val="5"/>
                <w:sz w:val="20"/>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включая Общий журнал работ, исполнительные схемы, подписанные </w:t>
            </w:r>
            <w:r>
              <w:rPr>
                <w:rFonts w:ascii="Arial Narrow" w:hAnsi="Arial Narrow"/>
                <w:spacing w:val="5"/>
                <w:sz w:val="20"/>
                <w:u w:val="single"/>
              </w:rPr>
              <w:t>представителями всех заинтересованных организаций</w:t>
            </w:r>
            <w:r>
              <w:rPr>
                <w:sz w:val="20"/>
              </w:rPr>
              <w:t xml:space="preserve"> (</w:t>
            </w:r>
            <w:r>
              <w:rPr>
                <w:sz w:val="20"/>
                <w:highlight w:val="yellow"/>
              </w:rPr>
              <w:t>______________)</w:t>
            </w:r>
            <w:r>
              <w:rPr>
                <w:sz w:val="20"/>
              </w:rPr>
              <w:t>/</w:t>
            </w:r>
            <w:r>
              <w:rPr>
                <w:rFonts w:ascii="Arial Narrow" w:hAnsi="Arial Narrow"/>
                <w:spacing w:val="5"/>
                <w:sz w:val="20"/>
              </w:rPr>
              <w:t>уполномоченным представителем Технического заказчика, подтверждающей выполнение Работ, с приложением заключения строительного контроля, если такое заключение должно быть в соответствии с Законодательством (1 (одна) электронная копия после согласования будут переданы в порядке п.7.3.6. Договора);</w:t>
            </w:r>
          </w:p>
        </w:tc>
        <w:tc>
          <w:tcPr>
            <w:tcW w:w="1984" w:type="dxa"/>
          </w:tcPr>
          <w:p w14:paraId="1E03C7C4" w14:textId="77777777" w:rsidR="00BF0295" w:rsidRDefault="00812237">
            <w:pPr>
              <w:pStyle w:val="ConsPlusNormal"/>
              <w:rPr>
                <w:szCs w:val="20"/>
              </w:rPr>
            </w:pPr>
            <w:r>
              <w:rPr>
                <w:szCs w:val="20"/>
                <w:highlight w:val="yellow"/>
              </w:rPr>
              <w:t>______________)</w:t>
            </w:r>
          </w:p>
          <w:p w14:paraId="1213615A"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Указать конкретных лиц</w:t>
            </w:r>
          </w:p>
          <w:p w14:paraId="0C8A878D"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szCs w:val="20"/>
              </w:rPr>
              <w:t>В электронном виде, ранее озвучивалось, что уходим от бумаги</w:t>
            </w:r>
          </w:p>
        </w:tc>
        <w:tc>
          <w:tcPr>
            <w:tcW w:w="2410" w:type="dxa"/>
          </w:tcPr>
          <w:p w14:paraId="26BB2B5E" w14:textId="77777777" w:rsidR="00BF0295" w:rsidRDefault="00A064FC">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70296D68" w14:textId="77777777" w:rsidR="00A064FC" w:rsidRDefault="00A064FC">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Лица назначаются по приказу и могут быть изменены.</w:t>
            </w:r>
          </w:p>
          <w:p w14:paraId="75C25342" w14:textId="77777777" w:rsidR="00A064FC" w:rsidRDefault="00A064FC">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Предлагаем дополнить «технического заказчика, генерального подрядчика, генерального проектировщика»</w:t>
            </w:r>
          </w:p>
          <w:p w14:paraId="2FEBEE7E" w14:textId="77777777" w:rsidR="00C3468C" w:rsidRDefault="00C3468C">
            <w:pPr>
              <w:pStyle w:val="ConsPlusNormal"/>
              <w:rPr>
                <w:rFonts w:ascii="Times New Roman" w:eastAsia="Times New Roman" w:hAnsi="Times New Roman" w:cs="Times New Roman"/>
                <w:i/>
                <w:iCs/>
                <w:szCs w:val="20"/>
              </w:rPr>
            </w:pPr>
          </w:p>
          <w:p w14:paraId="397ED522" w14:textId="36644F46" w:rsidR="00C3468C" w:rsidRPr="00C3468C" w:rsidRDefault="00C3468C">
            <w:pPr>
              <w:pStyle w:val="ConsPlusNormal"/>
              <w:rPr>
                <w:rFonts w:ascii="Times New Roman" w:eastAsia="Times New Roman" w:hAnsi="Times New Roman" w:cs="Times New Roman"/>
                <w:szCs w:val="20"/>
              </w:rPr>
            </w:pPr>
            <w:r w:rsidRPr="00C3468C">
              <w:rPr>
                <w:rFonts w:ascii="Times New Roman" w:eastAsia="Times New Roman" w:hAnsi="Times New Roman" w:cs="Times New Roman"/>
                <w:color w:val="EE0000"/>
                <w:szCs w:val="20"/>
              </w:rPr>
              <w:t>Редакция Заказчика, обмен данными об уполномоченных представителях происходит путем переписки</w:t>
            </w:r>
          </w:p>
        </w:tc>
      </w:tr>
      <w:tr w:rsidR="00BF0295" w14:paraId="2AA4EA95" w14:textId="77777777" w:rsidTr="007B2AA6">
        <w:tc>
          <w:tcPr>
            <w:tcW w:w="846" w:type="dxa"/>
          </w:tcPr>
          <w:p w14:paraId="4E5E04D5"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lastRenderedPageBreak/>
              <w:t>7.5.4</w:t>
            </w:r>
          </w:p>
        </w:tc>
        <w:tc>
          <w:tcPr>
            <w:tcW w:w="5112" w:type="dxa"/>
          </w:tcPr>
          <w:p w14:paraId="07EC4583" w14:textId="77777777" w:rsidR="00BF0295" w:rsidRDefault="00812237">
            <w:pPr>
              <w:pStyle w:val="ConsPlusNormal"/>
              <w:rPr>
                <w:rFonts w:ascii="Times New Roman" w:hAnsi="Times New Roman" w:cs="Times New Roman"/>
                <w:szCs w:val="20"/>
              </w:rPr>
            </w:pPr>
            <w:r>
              <w:rPr>
                <w:rFonts w:ascii="Arial Narrow" w:hAnsi="Arial Narrow"/>
                <w:spacing w:val="1"/>
                <w:szCs w:val="20"/>
              </w:rPr>
              <w:t xml:space="preserve">В случае, если устранение недостатков Работ, обнаруженных при приемке Работ и/или в гарантийный период, выполняется после выполнения Работ по благоустройству территории Объекта, либо Работы, связанные с устранением недостатков, требуют нарушения (вскрытия) благоустройства, Подрядчик обязан восстановить нарушенное им благоустройство за свой счет и своими силам и средствами. При этом на Подрядчика возлагаются гарантийные обязательства в отношении работ по благоустройству соответствующего участка. Срок гарантии на работы по благоустройству, выполненные Подрядчиком, составляет – </w:t>
            </w:r>
            <w:r>
              <w:rPr>
                <w:rFonts w:ascii="Arial Narrow" w:hAnsi="Arial Narrow"/>
                <w:b/>
                <w:spacing w:val="1"/>
                <w:szCs w:val="20"/>
              </w:rPr>
              <w:t>60 (шестьдесят) месяцев</w:t>
            </w:r>
            <w:r>
              <w:rPr>
                <w:rFonts w:ascii="Arial Narrow" w:hAnsi="Arial Narrow"/>
                <w:spacing w:val="1"/>
                <w:szCs w:val="20"/>
              </w:rPr>
              <w:t>.</w:t>
            </w:r>
          </w:p>
        </w:tc>
        <w:tc>
          <w:tcPr>
            <w:tcW w:w="5100" w:type="dxa"/>
            <w:shd w:val="clear" w:color="auto" w:fill="auto"/>
          </w:tcPr>
          <w:p w14:paraId="0E3355CF" w14:textId="77777777" w:rsidR="00BF0295" w:rsidRDefault="00812237">
            <w:pPr>
              <w:spacing w:after="0" w:line="240" w:lineRule="auto"/>
              <w:rPr>
                <w:sz w:val="20"/>
              </w:rPr>
            </w:pPr>
            <w:r>
              <w:rPr>
                <w:rFonts w:ascii="Arial Narrow" w:hAnsi="Arial Narrow"/>
                <w:spacing w:val="1"/>
                <w:sz w:val="20"/>
              </w:rPr>
              <w:t xml:space="preserve">В случае, если устранение недостатков Работ, обнаруженных при приемке Работ и/или в гарантийный период, выполняется после выполнения Работ по благоустройству территории Объекта, либо Работы, связанные с устранением недостатков, требуют нарушения (вскрытия) благоустройства, Подрядчик обязан восстановить нарушенное им благоустройство за свой счет и своими силам и средствами. При этом на Подрядчика возлагаются гарантийные обязательства в отношении работ по благоустройству соответствующего участка. Срок гарантии на работы по благоустройству, выполненные Подрядчиком, составляет – </w:t>
            </w:r>
            <w:r>
              <w:rPr>
                <w:rFonts w:ascii="Arial Narrow" w:hAnsi="Arial Narrow"/>
                <w:b/>
                <w:bCs/>
                <w:spacing w:val="1"/>
                <w:sz w:val="20"/>
              </w:rPr>
              <w:t>36</w:t>
            </w:r>
            <w:r>
              <w:rPr>
                <w:rFonts w:ascii="Arial Narrow" w:hAnsi="Arial Narrow"/>
                <w:b/>
                <w:spacing w:val="1"/>
                <w:sz w:val="20"/>
              </w:rPr>
              <w:t xml:space="preserve"> (Тридцать шесть) месяцев</w:t>
            </w:r>
            <w:r>
              <w:rPr>
                <w:rFonts w:ascii="Arial Narrow" w:hAnsi="Arial Narrow"/>
                <w:spacing w:val="1"/>
                <w:sz w:val="20"/>
              </w:rPr>
              <w:t>.</w:t>
            </w:r>
          </w:p>
        </w:tc>
        <w:tc>
          <w:tcPr>
            <w:tcW w:w="1984" w:type="dxa"/>
          </w:tcPr>
          <w:p w14:paraId="626FA7E9" w14:textId="77777777" w:rsidR="00BF0295" w:rsidRDefault="00812237">
            <w:pPr>
              <w:pStyle w:val="ConsPlusNormal"/>
              <w:rPr>
                <w:rFonts w:ascii="Times New Roman" w:eastAsia="Times New Roman" w:hAnsi="Times New Roman" w:cs="Times New Roman"/>
              </w:rPr>
            </w:pPr>
            <w:r>
              <w:rPr>
                <w:rFonts w:ascii="Times New Roman" w:eastAsia="Times New Roman" w:hAnsi="Times New Roman" w:cs="Times New Roman"/>
                <w:szCs w:val="20"/>
              </w:rPr>
              <w:t>Аналогичному гарантийному сроку на работы.</w:t>
            </w:r>
          </w:p>
          <w:p w14:paraId="70897AF2" w14:textId="77777777" w:rsidR="00BF0295" w:rsidRDefault="00812237">
            <w:pPr>
              <w:pStyle w:val="ConsPlusNormal"/>
              <w:rPr>
                <w:rFonts w:ascii="Times New Roman" w:eastAsia="Times New Roman" w:hAnsi="Times New Roman" w:cs="Times New Roman"/>
              </w:rPr>
            </w:pPr>
            <w:r>
              <w:rPr>
                <w:rFonts w:ascii="Times New Roman" w:eastAsia="Times New Roman" w:hAnsi="Times New Roman" w:cs="Times New Roman"/>
                <w:szCs w:val="20"/>
              </w:rPr>
              <w:t xml:space="preserve">Вообще благоустройство </w:t>
            </w:r>
            <w:proofErr w:type="gramStart"/>
            <w:r>
              <w:rPr>
                <w:rFonts w:ascii="Times New Roman" w:eastAsia="Times New Roman" w:hAnsi="Times New Roman" w:cs="Times New Roman"/>
                <w:szCs w:val="20"/>
              </w:rPr>
              <w:t>- это</w:t>
            </w:r>
            <w:proofErr w:type="gramEnd"/>
            <w:r>
              <w:rPr>
                <w:rFonts w:ascii="Times New Roman" w:eastAsia="Times New Roman" w:hAnsi="Times New Roman" w:cs="Times New Roman"/>
                <w:szCs w:val="20"/>
              </w:rPr>
              <w:t xml:space="preserve"> про наружные работы (газоны, дорожки и т.д.), а мы работаем внутри, в земле у нас нет работ.</w:t>
            </w:r>
          </w:p>
        </w:tc>
        <w:tc>
          <w:tcPr>
            <w:tcW w:w="2410" w:type="dxa"/>
          </w:tcPr>
          <w:p w14:paraId="3848904D" w14:textId="77777777" w:rsidR="00BF0295" w:rsidRDefault="00A064FC">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 в части благоустройства.</w:t>
            </w:r>
          </w:p>
          <w:p w14:paraId="443CAD28" w14:textId="77777777" w:rsidR="00DF4181" w:rsidRDefault="00DF4181">
            <w:pPr>
              <w:pStyle w:val="ConsPlusNormal"/>
              <w:rPr>
                <w:rFonts w:ascii="Times New Roman" w:eastAsia="Times New Roman" w:hAnsi="Times New Roman" w:cs="Times New Roman"/>
                <w:i/>
                <w:iCs/>
                <w:szCs w:val="20"/>
              </w:rPr>
            </w:pPr>
          </w:p>
          <w:p w14:paraId="653E85EE" w14:textId="0012A025" w:rsidR="00DF4181" w:rsidRDefault="00DF4181">
            <w:pPr>
              <w:pStyle w:val="ConsPlusNormal"/>
              <w:rPr>
                <w:rFonts w:ascii="Times New Roman" w:eastAsia="Times New Roman" w:hAnsi="Times New Roman" w:cs="Times New Roman"/>
                <w:i/>
                <w:iCs/>
                <w:szCs w:val="20"/>
              </w:rPr>
            </w:pPr>
            <w:r w:rsidRPr="00DF4181">
              <w:rPr>
                <w:rFonts w:ascii="Times New Roman" w:eastAsia="Times New Roman" w:hAnsi="Times New Roman" w:cs="Times New Roman"/>
                <w:b/>
                <w:bCs/>
                <w:color w:val="EE0000"/>
                <w:szCs w:val="20"/>
              </w:rPr>
              <w:t>На усмотрение РП</w:t>
            </w:r>
            <w:r w:rsidRPr="00DF4181">
              <w:rPr>
                <w:rFonts w:ascii="Times New Roman" w:eastAsia="Times New Roman" w:hAnsi="Times New Roman" w:cs="Times New Roman"/>
                <w:i/>
                <w:iCs/>
                <w:color w:val="EE0000"/>
                <w:szCs w:val="20"/>
              </w:rPr>
              <w:t xml:space="preserve">, </w:t>
            </w:r>
            <w:r w:rsidRPr="00DF4181">
              <w:rPr>
                <w:rFonts w:ascii="Times New Roman" w:eastAsia="Times New Roman" w:hAnsi="Times New Roman" w:cs="Times New Roman"/>
                <w:color w:val="EE0000"/>
                <w:szCs w:val="20"/>
              </w:rPr>
              <w:t>коммерческий вопрос</w:t>
            </w:r>
          </w:p>
        </w:tc>
      </w:tr>
      <w:tr w:rsidR="00BF0295" w14:paraId="782C45E1" w14:textId="77777777" w:rsidTr="007B2AA6">
        <w:tc>
          <w:tcPr>
            <w:tcW w:w="846" w:type="dxa"/>
          </w:tcPr>
          <w:p w14:paraId="13C817EB"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7.5.8</w:t>
            </w:r>
          </w:p>
        </w:tc>
        <w:tc>
          <w:tcPr>
            <w:tcW w:w="5112" w:type="dxa"/>
          </w:tcPr>
          <w:p w14:paraId="7E4A5847" w14:textId="77777777" w:rsidR="00BF0295" w:rsidRDefault="00812237">
            <w:pPr>
              <w:pStyle w:val="ConsPlusNormal"/>
              <w:rPr>
                <w:rFonts w:ascii="Times New Roman" w:hAnsi="Times New Roman" w:cs="Times New Roman"/>
                <w:szCs w:val="20"/>
              </w:rPr>
            </w:pPr>
            <w:r>
              <w:rPr>
                <w:rFonts w:ascii="Arial Narrow" w:hAnsi="Arial Narrow"/>
                <w:szCs w:val="20"/>
              </w:rPr>
              <w:t xml:space="preserve">Если Подрядчик не устранит дефекты или недостатки в течение сроков, указанных в </w:t>
            </w:r>
            <w:proofErr w:type="spellStart"/>
            <w:r>
              <w:rPr>
                <w:rFonts w:ascii="Arial Narrow" w:hAnsi="Arial Narrow"/>
                <w:szCs w:val="20"/>
              </w:rPr>
              <w:t>пп</w:t>
            </w:r>
            <w:proofErr w:type="spellEnd"/>
            <w:r>
              <w:rPr>
                <w:rFonts w:ascii="Arial Narrow" w:hAnsi="Arial Narrow"/>
                <w:szCs w:val="20"/>
              </w:rPr>
              <w:t xml:space="preserve">. 7.1.4.-7.1.7., </w:t>
            </w:r>
            <w:r>
              <w:rPr>
                <w:rFonts w:ascii="Arial Narrow" w:hAnsi="Arial Narrow"/>
                <w:b/>
                <w:bCs/>
                <w:i/>
                <w:iCs/>
                <w:szCs w:val="20"/>
              </w:rPr>
              <w:t>7.4.4</w:t>
            </w:r>
            <w:r>
              <w:rPr>
                <w:rFonts w:ascii="Arial Narrow" w:hAnsi="Arial Narrow"/>
                <w:b/>
                <w:bCs/>
                <w:szCs w:val="20"/>
              </w:rPr>
              <w:t>,</w:t>
            </w:r>
            <w:r>
              <w:rPr>
                <w:rFonts w:ascii="Arial Narrow" w:hAnsi="Arial Narrow"/>
                <w:szCs w:val="20"/>
              </w:rPr>
              <w:t xml:space="preserve"> 7.5.5., 7.5.6. или 8.5. Договора, </w:t>
            </w:r>
            <w:r>
              <w:rPr>
                <w:rFonts w:ascii="Arial Narrow" w:hAnsi="Arial Narrow"/>
                <w:spacing w:val="-1"/>
                <w:szCs w:val="20"/>
              </w:rPr>
              <w:t>Заказ</w:t>
            </w:r>
            <w:r>
              <w:rPr>
                <w:rFonts w:ascii="Arial Narrow" w:hAnsi="Arial Narrow"/>
                <w:szCs w:val="20"/>
              </w:rPr>
              <w:t>чик вправе устранить дефекты и недостатки самостоятельно, либо привлечь для этого третьих лиц (</w:t>
            </w:r>
            <w:proofErr w:type="spellStart"/>
            <w:r>
              <w:rPr>
                <w:rFonts w:ascii="Arial Narrow" w:hAnsi="Arial Narrow"/>
                <w:szCs w:val="20"/>
                <w:lang w:val="en-US"/>
              </w:rPr>
              <w:t>i</w:t>
            </w:r>
            <w:proofErr w:type="spellEnd"/>
            <w:r>
              <w:rPr>
                <w:rFonts w:ascii="Arial Narrow" w:hAnsi="Arial Narrow"/>
                <w:szCs w:val="20"/>
              </w:rPr>
              <w:t>) с отнесением всех убытков на Подрядчика, который, который обязан компенсировать Заказчику понесенные Заказчиком расходы в течение 10 (десяти) дней с момента получения соответствующего счета или (</w:t>
            </w:r>
            <w:proofErr w:type="spellStart"/>
            <w:r>
              <w:rPr>
                <w:rFonts w:ascii="Arial Narrow" w:hAnsi="Arial Narrow"/>
                <w:szCs w:val="20"/>
              </w:rPr>
              <w:t>ii</w:t>
            </w:r>
            <w:proofErr w:type="spellEnd"/>
            <w:r>
              <w:rPr>
                <w:rFonts w:ascii="Arial Narrow" w:hAnsi="Arial Narrow"/>
                <w:szCs w:val="20"/>
              </w:rPr>
              <w:t>) потребовать соразмерного уменьшения Цены Договора. Указанные в настоящем пункте суммы могут быть удержаны Заказчиком по согласованию с Подрядчиком из любых сумм, причитающихся Подрядчику по Договору, в том числе из суммы Гарантийного удержания и/или суммы любого иного платежа, предусмотренного п. 3.3. Договора, и/или Заказчик вправе предъявить требования, в том числе по Гарантии на гарантийный период.</w:t>
            </w:r>
          </w:p>
        </w:tc>
        <w:tc>
          <w:tcPr>
            <w:tcW w:w="5100" w:type="dxa"/>
            <w:shd w:val="clear" w:color="auto" w:fill="auto"/>
          </w:tcPr>
          <w:p w14:paraId="052987B2" w14:textId="77777777" w:rsidR="00BF0295" w:rsidRDefault="00812237">
            <w:pPr>
              <w:spacing w:after="0" w:line="240" w:lineRule="auto"/>
              <w:rPr>
                <w:sz w:val="20"/>
              </w:rPr>
            </w:pPr>
            <w:r>
              <w:rPr>
                <w:rFonts w:ascii="Arial Narrow" w:hAnsi="Arial Narrow"/>
                <w:sz w:val="20"/>
              </w:rPr>
              <w:t xml:space="preserve">Если Подрядчик не устранит дефекты или недостатки в течение сроков, указанных в </w:t>
            </w:r>
            <w:proofErr w:type="spellStart"/>
            <w:r>
              <w:rPr>
                <w:rFonts w:ascii="Arial Narrow" w:hAnsi="Arial Narrow"/>
                <w:sz w:val="20"/>
              </w:rPr>
              <w:t>пп</w:t>
            </w:r>
            <w:proofErr w:type="spellEnd"/>
            <w:r>
              <w:rPr>
                <w:rFonts w:ascii="Arial Narrow" w:hAnsi="Arial Narrow"/>
                <w:sz w:val="20"/>
              </w:rPr>
              <w:t xml:space="preserve">. 7.1.4.-7.1.7., 7.5.5., 7.5.6. или 8.5. Договора, </w:t>
            </w:r>
            <w:r>
              <w:rPr>
                <w:rFonts w:ascii="Arial Narrow" w:hAnsi="Arial Narrow"/>
                <w:spacing w:val="-1"/>
                <w:sz w:val="20"/>
              </w:rPr>
              <w:t>Заказ</w:t>
            </w:r>
            <w:r>
              <w:rPr>
                <w:rFonts w:ascii="Arial Narrow" w:hAnsi="Arial Narrow"/>
                <w:sz w:val="20"/>
              </w:rPr>
              <w:t>чик вправе устранить дефекты и недостатки самостоятельно, либо привлечь для этого третьих лиц (</w:t>
            </w:r>
            <w:proofErr w:type="spellStart"/>
            <w:r>
              <w:rPr>
                <w:rFonts w:ascii="Arial Narrow" w:hAnsi="Arial Narrow"/>
                <w:sz w:val="20"/>
                <w:lang w:val="en-US"/>
              </w:rPr>
              <w:t>i</w:t>
            </w:r>
            <w:proofErr w:type="spellEnd"/>
            <w:r>
              <w:rPr>
                <w:rFonts w:ascii="Arial Narrow" w:hAnsi="Arial Narrow"/>
                <w:sz w:val="20"/>
              </w:rPr>
              <w:t>) с отнесением всех убытков на Подрядчика, который, который обязан компенсировать Заказчику понесенные Заказчиком расходы в течение 10 (десяти) дней с момента получения соответствующего счета или (</w:t>
            </w:r>
            <w:proofErr w:type="spellStart"/>
            <w:r>
              <w:rPr>
                <w:rFonts w:ascii="Arial Narrow" w:hAnsi="Arial Narrow"/>
                <w:sz w:val="20"/>
              </w:rPr>
              <w:t>ii</w:t>
            </w:r>
            <w:proofErr w:type="spellEnd"/>
            <w:r>
              <w:rPr>
                <w:rFonts w:ascii="Arial Narrow" w:hAnsi="Arial Narrow"/>
                <w:sz w:val="20"/>
              </w:rPr>
              <w:t xml:space="preserve">) потребовать соразмерного уменьшения Цены Договора. Указанные в настоящем пункте суммы могут быть удержаны Заказчиком </w:t>
            </w:r>
            <w:r>
              <w:rPr>
                <w:rFonts w:ascii="Arial Narrow" w:hAnsi="Arial Narrow"/>
                <w:b/>
                <w:bCs/>
                <w:sz w:val="20"/>
              </w:rPr>
              <w:t>по согласованию с Подрядчиком</w:t>
            </w:r>
            <w:r>
              <w:rPr>
                <w:rFonts w:ascii="Arial Narrow" w:hAnsi="Arial Narrow"/>
                <w:sz w:val="20"/>
              </w:rPr>
              <w:t xml:space="preserve"> из любых сумм, причитающихся Подрядчику по Договору, в том числе из суммы Гарантийного удержания и/или суммы любого иного платежа, предусмотренного п. 3.3. Договора, и/или Заказчик вправе предъявить требования, в том числе по Гарантии на гарантийный период.</w:t>
            </w:r>
          </w:p>
        </w:tc>
        <w:tc>
          <w:tcPr>
            <w:tcW w:w="1984" w:type="dxa"/>
          </w:tcPr>
          <w:p w14:paraId="25475A5C"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Какой срок в п. 7.4.4?</w:t>
            </w:r>
          </w:p>
          <w:p w14:paraId="3D6232B8" w14:textId="77777777" w:rsidR="00BF0295" w:rsidRDefault="00BF0295">
            <w:pPr>
              <w:pStyle w:val="ConsPlusNormal"/>
              <w:rPr>
                <w:rFonts w:ascii="Times New Roman" w:eastAsia="Times New Roman" w:hAnsi="Times New Roman" w:cs="Times New Roman"/>
                <w:i/>
                <w:iCs/>
                <w:szCs w:val="20"/>
              </w:rPr>
            </w:pPr>
          </w:p>
        </w:tc>
        <w:tc>
          <w:tcPr>
            <w:tcW w:w="2410" w:type="dxa"/>
          </w:tcPr>
          <w:p w14:paraId="4C0145DC" w14:textId="4B5273A5" w:rsidR="00934692" w:rsidRDefault="00934692">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352B61D3" w14:textId="7EA6715D" w:rsidR="00934692" w:rsidRDefault="00934692">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7F187802" w14:textId="68C0EAEC" w:rsidR="00BF0295" w:rsidRDefault="007B4FA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В п. 7.4.4. упоминание о сроке устранения недостатков, который будет прописан в Акте</w:t>
            </w:r>
            <w:r w:rsidR="00934692">
              <w:rPr>
                <w:rFonts w:ascii="Times New Roman" w:eastAsia="Times New Roman" w:hAnsi="Times New Roman" w:cs="Times New Roman"/>
                <w:i/>
                <w:iCs/>
                <w:szCs w:val="20"/>
              </w:rPr>
              <w:t>.</w:t>
            </w:r>
          </w:p>
          <w:p w14:paraId="6A5E7BA8" w14:textId="77777777" w:rsidR="00902083" w:rsidRDefault="00902083">
            <w:pPr>
              <w:pStyle w:val="ConsPlusNormal"/>
              <w:rPr>
                <w:rFonts w:ascii="Times New Roman" w:eastAsia="Times New Roman" w:hAnsi="Times New Roman" w:cs="Times New Roman"/>
                <w:i/>
                <w:iCs/>
                <w:szCs w:val="20"/>
              </w:rPr>
            </w:pPr>
          </w:p>
          <w:p w14:paraId="2BEABA9F" w14:textId="1D3DE099" w:rsidR="00902083" w:rsidRPr="00902083" w:rsidRDefault="00902083">
            <w:pPr>
              <w:pStyle w:val="ConsPlusNormal"/>
              <w:rPr>
                <w:rFonts w:ascii="Times New Roman" w:eastAsia="Times New Roman" w:hAnsi="Times New Roman" w:cs="Times New Roman"/>
                <w:color w:val="EE0000"/>
                <w:szCs w:val="20"/>
              </w:rPr>
            </w:pPr>
            <w:r w:rsidRPr="00902083">
              <w:rPr>
                <w:rFonts w:ascii="Times New Roman" w:eastAsia="Times New Roman" w:hAnsi="Times New Roman" w:cs="Times New Roman"/>
                <w:color w:val="EE0000"/>
                <w:szCs w:val="20"/>
              </w:rPr>
              <w:t>Редакция Заказчика</w:t>
            </w:r>
          </w:p>
          <w:p w14:paraId="7B4098A1" w14:textId="054D3C8C" w:rsidR="00934692" w:rsidRDefault="00934692">
            <w:pPr>
              <w:pStyle w:val="ConsPlusNormal"/>
              <w:rPr>
                <w:rFonts w:ascii="Times New Roman" w:eastAsia="Times New Roman" w:hAnsi="Times New Roman" w:cs="Times New Roman"/>
                <w:i/>
                <w:iCs/>
                <w:szCs w:val="20"/>
              </w:rPr>
            </w:pPr>
          </w:p>
        </w:tc>
      </w:tr>
      <w:tr w:rsidR="0037298F" w14:paraId="48E0D716" w14:textId="77777777" w:rsidTr="007B2AA6">
        <w:tc>
          <w:tcPr>
            <w:tcW w:w="846" w:type="dxa"/>
          </w:tcPr>
          <w:p w14:paraId="1FE0488F" w14:textId="741E9695" w:rsidR="0037298F" w:rsidRDefault="0037298F">
            <w:pPr>
              <w:pStyle w:val="ConsPlusNormal"/>
              <w:rPr>
                <w:rFonts w:ascii="Times New Roman" w:eastAsia="Times New Roman" w:hAnsi="Times New Roman" w:cs="Times New Roman"/>
                <w:szCs w:val="20"/>
              </w:rPr>
            </w:pPr>
            <w:r w:rsidRPr="00A22427">
              <w:rPr>
                <w:rFonts w:ascii="Times New Roman" w:eastAsia="Times New Roman" w:hAnsi="Times New Roman" w:cs="Times New Roman"/>
                <w:szCs w:val="20"/>
                <w:highlight w:val="green"/>
              </w:rPr>
              <w:t>7.1.5</w:t>
            </w:r>
          </w:p>
        </w:tc>
        <w:tc>
          <w:tcPr>
            <w:tcW w:w="5112" w:type="dxa"/>
          </w:tcPr>
          <w:p w14:paraId="5BBC4B94" w14:textId="569F146A" w:rsidR="0037298F" w:rsidRPr="0037298F" w:rsidRDefault="0037298F" w:rsidP="0037298F">
            <w:pPr>
              <w:spacing w:line="240" w:lineRule="auto"/>
              <w:rPr>
                <w:rFonts w:ascii="Arial Narrow" w:hAnsi="Arial Narrow"/>
                <w:sz w:val="20"/>
              </w:rPr>
            </w:pPr>
            <w:r w:rsidRPr="0037298F">
              <w:rPr>
                <w:rFonts w:ascii="Arial Narrow" w:hAnsi="Arial Narrow"/>
                <w:sz w:val="20"/>
              </w:rPr>
              <w:t>Технический заказчик</w:t>
            </w:r>
            <w:r w:rsidR="00A22427">
              <w:rPr>
                <w:rFonts w:ascii="Arial Narrow" w:hAnsi="Arial Narrow"/>
                <w:sz w:val="20"/>
              </w:rPr>
              <w:t xml:space="preserve"> </w:t>
            </w:r>
            <w:r w:rsidRPr="0037298F">
              <w:rPr>
                <w:rFonts w:ascii="Arial Narrow" w:hAnsi="Arial Narrow"/>
                <w:sz w:val="20"/>
              </w:rPr>
              <w:t xml:space="preserve">в течение </w:t>
            </w:r>
            <w:r w:rsidRPr="00A22427">
              <w:rPr>
                <w:rFonts w:ascii="Arial Narrow" w:hAnsi="Arial Narrow"/>
                <w:sz w:val="20"/>
                <w:highlight w:val="green"/>
              </w:rPr>
              <w:t>13 (тринадцати)</w:t>
            </w:r>
            <w:r w:rsidRPr="0037298F">
              <w:rPr>
                <w:rFonts w:ascii="Arial Narrow" w:hAnsi="Arial Narrow"/>
                <w:sz w:val="20"/>
              </w:rPr>
              <w:t xml:space="preserve"> рабочих дней с даты подписания Акта приема-передачи документации выполняет ее проверку по качеству и, в случае отсутствия замечаний, согласовывает полученную Документацию и проект Акта сдачи-приемки выполненных работ в СОД и направляет соответствующее уведомление Подрядчику и Заказчику.</w:t>
            </w:r>
            <w:r w:rsidR="00A22427">
              <w:rPr>
                <w:rFonts w:ascii="Arial Narrow" w:hAnsi="Arial Narrow"/>
                <w:sz w:val="20"/>
              </w:rPr>
              <w:t xml:space="preserve"> </w:t>
            </w:r>
            <w:r w:rsidR="00A22427" w:rsidRPr="00A22427">
              <w:rPr>
                <w:rFonts w:ascii="Arial Narrow" w:hAnsi="Arial Narrow"/>
                <w:sz w:val="20"/>
                <w:highlight w:val="green"/>
              </w:rPr>
              <w:t>Технический Заказчик для проверки Документации вправе привлечь генерального проектировщика</w:t>
            </w:r>
            <w:r w:rsidR="00A22427">
              <w:rPr>
                <w:rFonts w:ascii="Arial Narrow" w:hAnsi="Arial Narrow"/>
                <w:sz w:val="20"/>
              </w:rPr>
              <w:t xml:space="preserve">, </w:t>
            </w:r>
            <w:r w:rsidR="00A22427" w:rsidRPr="00A22427">
              <w:rPr>
                <w:rFonts w:ascii="Arial Narrow" w:hAnsi="Arial Narrow"/>
                <w:sz w:val="20"/>
                <w:highlight w:val="green"/>
              </w:rPr>
              <w:t>в этом случае все замечания генерального проектировщика признаются Подрядчиком равносильно замечаниям Технического Заказчика.</w:t>
            </w:r>
            <w:r w:rsidR="00A22427">
              <w:rPr>
                <w:rFonts w:ascii="Arial Narrow" w:hAnsi="Arial Narrow"/>
                <w:sz w:val="20"/>
              </w:rPr>
              <w:t xml:space="preserve"> </w:t>
            </w:r>
            <w:r w:rsidRPr="0037298F">
              <w:rPr>
                <w:rFonts w:ascii="Arial Narrow" w:hAnsi="Arial Narrow"/>
                <w:sz w:val="20"/>
              </w:rPr>
              <w:t xml:space="preserve"> При наличии замечаний к Документации Технический заказчик направляет их через СОД и/или по электронной почте Подрядчика, указанной в разделе 20 Договора, и осуществляет отказ/направляет Подрядчику отказ в согласовании предоставленной Подрядчиком Документации в установленном </w:t>
            </w:r>
            <w:r w:rsidRPr="0037298F">
              <w:rPr>
                <w:rFonts w:ascii="Arial Narrow" w:hAnsi="Arial Narrow"/>
                <w:sz w:val="20"/>
              </w:rPr>
              <w:lastRenderedPageBreak/>
              <w:t xml:space="preserve">в настоящем пункте порядке (с направлением копии замечаний и отказа Заказчику по адресу электронной почты в Договоре). В случае неполучения Заказчиком и Подрядчиком отказа Документация считается согласованной Техническим заказчиком. </w:t>
            </w:r>
          </w:p>
          <w:p w14:paraId="7A4C4DFE" w14:textId="77777777" w:rsidR="0037298F" w:rsidRDefault="0037298F">
            <w:pPr>
              <w:pStyle w:val="ConsPlusNormal"/>
              <w:rPr>
                <w:rFonts w:ascii="Arial Narrow" w:hAnsi="Arial Narrow"/>
                <w:szCs w:val="20"/>
              </w:rPr>
            </w:pPr>
          </w:p>
        </w:tc>
        <w:tc>
          <w:tcPr>
            <w:tcW w:w="5100" w:type="dxa"/>
            <w:shd w:val="clear" w:color="auto" w:fill="auto"/>
          </w:tcPr>
          <w:p w14:paraId="5C590461" w14:textId="77777777" w:rsidR="0037298F" w:rsidRDefault="0037298F">
            <w:pPr>
              <w:spacing w:after="0" w:line="240" w:lineRule="auto"/>
              <w:rPr>
                <w:rFonts w:ascii="Arial Narrow" w:hAnsi="Arial Narrow"/>
                <w:sz w:val="20"/>
              </w:rPr>
            </w:pPr>
          </w:p>
        </w:tc>
        <w:tc>
          <w:tcPr>
            <w:tcW w:w="1984" w:type="dxa"/>
          </w:tcPr>
          <w:p w14:paraId="5E09E7DC" w14:textId="1DFEAE63" w:rsidR="0037298F" w:rsidRDefault="00A22427">
            <w:pPr>
              <w:pStyle w:val="ConsPlusNormal"/>
              <w:rPr>
                <w:rFonts w:ascii="Times New Roman" w:eastAsia="Times New Roman" w:hAnsi="Times New Roman" w:cs="Times New Roman"/>
                <w:i/>
                <w:iCs/>
                <w:szCs w:val="20"/>
              </w:rPr>
            </w:pPr>
            <w:r w:rsidRPr="00A22427">
              <w:rPr>
                <w:rFonts w:ascii="Times New Roman" w:eastAsia="Times New Roman" w:hAnsi="Times New Roman" w:cs="Times New Roman"/>
                <w:i/>
                <w:iCs/>
                <w:szCs w:val="20"/>
                <w:highlight w:val="green"/>
              </w:rPr>
              <w:t>Пункт расписан с учетом участия в увязке проектных решений Генерального проектировщика Р1</w:t>
            </w:r>
          </w:p>
        </w:tc>
        <w:tc>
          <w:tcPr>
            <w:tcW w:w="2410" w:type="dxa"/>
          </w:tcPr>
          <w:p w14:paraId="3D10CEF8" w14:textId="4D6873D1" w:rsidR="0037298F" w:rsidRPr="00065DB5" w:rsidRDefault="00065DB5">
            <w:pPr>
              <w:pStyle w:val="ConsPlusNormal"/>
              <w:rPr>
                <w:rFonts w:ascii="Times New Roman" w:eastAsia="Times New Roman" w:hAnsi="Times New Roman" w:cs="Times New Roman"/>
                <w:szCs w:val="20"/>
              </w:rPr>
            </w:pPr>
            <w:r w:rsidRPr="00065DB5">
              <w:rPr>
                <w:rFonts w:ascii="Times New Roman" w:eastAsia="Times New Roman" w:hAnsi="Times New Roman" w:cs="Times New Roman"/>
                <w:color w:val="EE0000"/>
                <w:szCs w:val="20"/>
              </w:rPr>
              <w:t>Непонятно, чья эта редакция, но ОК</w:t>
            </w:r>
          </w:p>
        </w:tc>
      </w:tr>
      <w:tr w:rsidR="00BF0295" w14:paraId="4604A5C8" w14:textId="77777777" w:rsidTr="007B2AA6">
        <w:tc>
          <w:tcPr>
            <w:tcW w:w="846" w:type="dxa"/>
          </w:tcPr>
          <w:p w14:paraId="5581D06F"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7.6.2</w:t>
            </w:r>
          </w:p>
        </w:tc>
        <w:tc>
          <w:tcPr>
            <w:tcW w:w="5112" w:type="dxa"/>
          </w:tcPr>
          <w:p w14:paraId="70260A5D"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w:t>
            </w:r>
          </w:p>
        </w:tc>
        <w:tc>
          <w:tcPr>
            <w:tcW w:w="5100" w:type="dxa"/>
            <w:shd w:val="clear" w:color="auto" w:fill="auto"/>
          </w:tcPr>
          <w:p w14:paraId="7E687C08" w14:textId="77777777" w:rsidR="00BF0295" w:rsidRDefault="00812237">
            <w:pPr>
              <w:spacing w:after="0" w:line="240" w:lineRule="auto"/>
              <w:rPr>
                <w:sz w:val="20"/>
              </w:rPr>
            </w:pPr>
            <w:r>
              <w:rPr>
                <w:rFonts w:ascii="Arial Narrow" w:hAnsi="Arial Narrow"/>
                <w:sz w:val="20"/>
              </w:rPr>
              <w:t>Внесение в техническое задание и Исходные данные изменений, предусматривающих дополнительные работы, осуществляется на основе дополнительного соглашения, подписанного Сторонами</w:t>
            </w:r>
          </w:p>
        </w:tc>
        <w:tc>
          <w:tcPr>
            <w:tcW w:w="1984" w:type="dxa"/>
          </w:tcPr>
          <w:p w14:paraId="096B2EA1"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В редакции Подрядчика был</w:t>
            </w:r>
          </w:p>
        </w:tc>
        <w:tc>
          <w:tcPr>
            <w:tcW w:w="2410" w:type="dxa"/>
          </w:tcPr>
          <w:p w14:paraId="7FC3E6E8" w14:textId="77777777" w:rsidR="00934692" w:rsidRDefault="00934692" w:rsidP="00934692">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5496B30D" w14:textId="77777777" w:rsidR="001676CC" w:rsidRDefault="001676CC" w:rsidP="00934692">
            <w:pPr>
              <w:pStyle w:val="ConsPlusNormal"/>
              <w:rPr>
                <w:rFonts w:ascii="Times New Roman" w:eastAsia="Times New Roman" w:hAnsi="Times New Roman" w:cs="Times New Roman"/>
                <w:i/>
                <w:iCs/>
                <w:szCs w:val="20"/>
              </w:rPr>
            </w:pPr>
          </w:p>
          <w:p w14:paraId="5F577E0A" w14:textId="6FC187F0" w:rsidR="001676CC" w:rsidRPr="001676CC" w:rsidRDefault="001676CC" w:rsidP="00934692">
            <w:pPr>
              <w:pStyle w:val="ConsPlusNormal"/>
              <w:rPr>
                <w:rFonts w:ascii="Times New Roman" w:eastAsia="Times New Roman" w:hAnsi="Times New Roman" w:cs="Times New Roman"/>
                <w:color w:val="EE0000"/>
                <w:szCs w:val="20"/>
              </w:rPr>
            </w:pPr>
            <w:r w:rsidRPr="001676CC">
              <w:rPr>
                <w:rFonts w:ascii="Times New Roman" w:eastAsia="Times New Roman" w:hAnsi="Times New Roman" w:cs="Times New Roman"/>
                <w:color w:val="EE0000"/>
                <w:szCs w:val="20"/>
              </w:rPr>
              <w:t>Редакция Подрядчика, т.к. есть п.1.8.</w:t>
            </w:r>
          </w:p>
          <w:p w14:paraId="6FE8835E" w14:textId="2C8EDD13" w:rsidR="00BF0295" w:rsidRDefault="00BF0295">
            <w:pPr>
              <w:pStyle w:val="ConsPlusNormal"/>
              <w:rPr>
                <w:rFonts w:ascii="Times New Roman" w:eastAsia="Times New Roman" w:hAnsi="Times New Roman" w:cs="Times New Roman"/>
                <w:i/>
                <w:iCs/>
                <w:szCs w:val="20"/>
              </w:rPr>
            </w:pPr>
          </w:p>
        </w:tc>
      </w:tr>
      <w:tr w:rsidR="00BF0295" w14:paraId="187FCC40" w14:textId="77777777" w:rsidTr="007B2AA6">
        <w:tc>
          <w:tcPr>
            <w:tcW w:w="846" w:type="dxa"/>
          </w:tcPr>
          <w:p w14:paraId="3B58D494"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7.6.3</w:t>
            </w:r>
          </w:p>
        </w:tc>
        <w:tc>
          <w:tcPr>
            <w:tcW w:w="5112" w:type="dxa"/>
          </w:tcPr>
          <w:p w14:paraId="59E01352" w14:textId="77777777" w:rsidR="00BF0295" w:rsidRDefault="00812237">
            <w:pPr>
              <w:pStyle w:val="ConsPlusNormal"/>
              <w:rPr>
                <w:rFonts w:ascii="Times New Roman" w:hAnsi="Times New Roman" w:cs="Times New Roman"/>
                <w:szCs w:val="20"/>
              </w:rPr>
            </w:pPr>
            <w:r>
              <w:rPr>
                <w:rFonts w:ascii="Times New Roman" w:hAnsi="Times New Roman" w:cs="Times New Roman"/>
                <w:szCs w:val="20"/>
              </w:rPr>
              <w:t>-</w:t>
            </w:r>
          </w:p>
        </w:tc>
        <w:tc>
          <w:tcPr>
            <w:tcW w:w="5100" w:type="dxa"/>
            <w:shd w:val="clear" w:color="auto" w:fill="auto"/>
          </w:tcPr>
          <w:p w14:paraId="04521DAA" w14:textId="77777777" w:rsidR="00BF0295" w:rsidRDefault="00812237">
            <w:pPr>
              <w:spacing w:after="0" w:line="240" w:lineRule="auto"/>
              <w:rPr>
                <w:sz w:val="20"/>
              </w:rPr>
            </w:pPr>
            <w:r>
              <w:rPr>
                <w:rFonts w:ascii="Arial Narrow" w:hAnsi="Arial Narrow"/>
                <w:sz w:val="20"/>
              </w:rPr>
              <w:t>В случае любых изменений, возникших не по вине Подрядчика и которые влияют на уже выполненные работы или закупленное оборудование/материалы, при выполнении строительно-монтажных и пусконаладочных работ, работы осуществляются на основе дополнительного соглашения, подписанного Сторонами.</w:t>
            </w:r>
          </w:p>
        </w:tc>
        <w:tc>
          <w:tcPr>
            <w:tcW w:w="1984" w:type="dxa"/>
            <w:shd w:val="clear" w:color="auto" w:fill="auto"/>
          </w:tcPr>
          <w:p w14:paraId="5D48B34F"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В редакции Подрядчика был</w:t>
            </w:r>
          </w:p>
        </w:tc>
        <w:tc>
          <w:tcPr>
            <w:tcW w:w="2410" w:type="dxa"/>
          </w:tcPr>
          <w:p w14:paraId="56C0767F" w14:textId="77777777" w:rsidR="00BF0295" w:rsidRDefault="007B4FA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6FCF26D5" w14:textId="77777777" w:rsidR="00A23F84" w:rsidRDefault="00A23F84">
            <w:pPr>
              <w:pStyle w:val="ConsPlusNormal"/>
              <w:rPr>
                <w:rFonts w:ascii="Times New Roman" w:eastAsia="Times New Roman" w:hAnsi="Times New Roman" w:cs="Times New Roman"/>
                <w:i/>
                <w:iCs/>
                <w:szCs w:val="20"/>
              </w:rPr>
            </w:pPr>
          </w:p>
          <w:p w14:paraId="4913D283" w14:textId="181903AF" w:rsidR="00A23F84" w:rsidRPr="00A23F84" w:rsidRDefault="00A23F84">
            <w:pPr>
              <w:pStyle w:val="ConsPlusNormal"/>
              <w:rPr>
                <w:rFonts w:ascii="Times New Roman" w:eastAsia="Times New Roman" w:hAnsi="Times New Roman" w:cs="Times New Roman"/>
                <w:szCs w:val="20"/>
              </w:rPr>
            </w:pPr>
            <w:r w:rsidRPr="00A23F84">
              <w:rPr>
                <w:rFonts w:ascii="Times New Roman" w:eastAsia="Times New Roman" w:hAnsi="Times New Roman" w:cs="Times New Roman"/>
                <w:color w:val="EE0000"/>
                <w:szCs w:val="20"/>
              </w:rPr>
              <w:t>Не согласовано, смысл непонятен (изменений чего?)</w:t>
            </w:r>
          </w:p>
        </w:tc>
      </w:tr>
      <w:tr w:rsidR="00BF0295" w14:paraId="4DEAC96E" w14:textId="77777777" w:rsidTr="007B2AA6">
        <w:tc>
          <w:tcPr>
            <w:tcW w:w="846" w:type="dxa"/>
          </w:tcPr>
          <w:p w14:paraId="79CB72DC"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8.2.</w:t>
            </w:r>
          </w:p>
        </w:tc>
        <w:tc>
          <w:tcPr>
            <w:tcW w:w="5112" w:type="dxa"/>
          </w:tcPr>
          <w:p w14:paraId="0D026A4B" w14:textId="77777777" w:rsidR="00BF0295" w:rsidRDefault="00812237">
            <w:pPr>
              <w:pStyle w:val="ConsPlusNormal"/>
              <w:rPr>
                <w:rFonts w:ascii="Times New Roman" w:eastAsia="Times New Roman" w:hAnsi="Times New Roman" w:cs="Times New Roman"/>
                <w:szCs w:val="20"/>
              </w:rPr>
            </w:pPr>
            <w:r>
              <w:rPr>
                <w:rFonts w:ascii="Arial Narrow" w:hAnsi="Arial Narrow"/>
                <w:szCs w:val="20"/>
              </w:rPr>
              <w:t xml:space="preserve">Гарантийный срок на Результат Работ составляет </w:t>
            </w:r>
            <w:r>
              <w:rPr>
                <w:rFonts w:ascii="Arial Narrow" w:hAnsi="Arial Narrow"/>
                <w:b/>
                <w:szCs w:val="20"/>
              </w:rPr>
              <w:t>60 (шестьдесят) месяцев</w:t>
            </w:r>
            <w:r>
              <w:rPr>
                <w:rFonts w:ascii="Arial Narrow" w:hAnsi="Arial Narrow"/>
                <w:szCs w:val="20"/>
              </w:rPr>
              <w:t xml:space="preserve"> с более ранней из дат: даты расторжения Договора; или даты подписания Заказчиком и Техническим заказчиком Акта окончательной приемки работ без претензий и замечаний.</w:t>
            </w:r>
          </w:p>
        </w:tc>
        <w:tc>
          <w:tcPr>
            <w:tcW w:w="5100" w:type="dxa"/>
            <w:shd w:val="clear" w:color="auto" w:fill="auto"/>
          </w:tcPr>
          <w:p w14:paraId="30B48934" w14:textId="77777777" w:rsidR="00BF0295" w:rsidRDefault="00812237">
            <w:pPr>
              <w:spacing w:after="0" w:line="240" w:lineRule="auto"/>
              <w:rPr>
                <w:sz w:val="20"/>
              </w:rPr>
            </w:pPr>
            <w:r>
              <w:rPr>
                <w:rFonts w:ascii="Arial Narrow" w:hAnsi="Arial Narrow"/>
                <w:sz w:val="20"/>
              </w:rPr>
              <w:t xml:space="preserve">Гарантийный срок на Результат Работ составляет </w:t>
            </w:r>
            <w:r>
              <w:rPr>
                <w:rFonts w:ascii="Arial Narrow" w:hAnsi="Arial Narrow"/>
                <w:b/>
                <w:bCs/>
                <w:sz w:val="20"/>
              </w:rPr>
              <w:t>36</w:t>
            </w:r>
            <w:r>
              <w:rPr>
                <w:rFonts w:ascii="Arial Narrow" w:hAnsi="Arial Narrow"/>
                <w:b/>
                <w:sz w:val="20"/>
              </w:rPr>
              <w:t xml:space="preserve"> (Тридцать шесть) месяцев</w:t>
            </w:r>
            <w:r>
              <w:rPr>
                <w:rFonts w:ascii="Arial Narrow" w:hAnsi="Arial Narrow"/>
                <w:sz w:val="20"/>
              </w:rPr>
              <w:t xml:space="preserve"> с более ранней из дат: даты расторжения Договора; или даты подписания Заказчиком и Техническим заказчиком Акта окончательной приемки работ без претензий и замечаний.</w:t>
            </w:r>
          </w:p>
        </w:tc>
        <w:tc>
          <w:tcPr>
            <w:tcW w:w="1984" w:type="dxa"/>
          </w:tcPr>
          <w:p w14:paraId="19004E15" w14:textId="77777777" w:rsidR="00BF0295" w:rsidRDefault="00812237">
            <w:pPr>
              <w:pStyle w:val="ConsPlusNormal"/>
              <w:rPr>
                <w:rFonts w:ascii="Times New Roman" w:eastAsia="Times New Roman" w:hAnsi="Times New Roman" w:cs="Times New Roman"/>
              </w:rPr>
            </w:pPr>
            <w:r>
              <w:rPr>
                <w:rFonts w:ascii="Times New Roman" w:eastAsia="Times New Roman" w:hAnsi="Times New Roman" w:cs="Times New Roman"/>
                <w:szCs w:val="20"/>
              </w:rPr>
              <w:t>Был заявлен на этапе тендера.</w:t>
            </w:r>
          </w:p>
          <w:p w14:paraId="3BC04C54" w14:textId="77777777" w:rsidR="00BF0295" w:rsidRDefault="00812237">
            <w:pPr>
              <w:pStyle w:val="ConsPlusNormal"/>
              <w:rPr>
                <w:rFonts w:ascii="Times New Roman" w:eastAsia="Times New Roman" w:hAnsi="Times New Roman" w:cs="Times New Roman"/>
              </w:rPr>
            </w:pPr>
            <w:r>
              <w:rPr>
                <w:rFonts w:ascii="Times New Roman" w:eastAsia="Times New Roman" w:hAnsi="Times New Roman" w:cs="Times New Roman"/>
                <w:szCs w:val="20"/>
              </w:rPr>
              <w:t xml:space="preserve">в </w:t>
            </w:r>
            <w:proofErr w:type="gramStart"/>
            <w:r>
              <w:rPr>
                <w:rFonts w:ascii="Times New Roman" w:eastAsia="Times New Roman" w:hAnsi="Times New Roman" w:cs="Times New Roman"/>
                <w:szCs w:val="20"/>
              </w:rPr>
              <w:t>случае  установления</w:t>
            </w:r>
            <w:proofErr w:type="gramEnd"/>
            <w:r>
              <w:rPr>
                <w:rFonts w:ascii="Times New Roman" w:eastAsia="Times New Roman" w:hAnsi="Times New Roman" w:cs="Times New Roman"/>
                <w:szCs w:val="20"/>
              </w:rPr>
              <w:t xml:space="preserve"> срока 60 (шестьдесят) месяцев потребуется увеличение стоимости работ в связи с увеличением их себестоимости (покупка ЗИП, расходы на командировочные, дорогу и т.д.)</w:t>
            </w:r>
          </w:p>
        </w:tc>
        <w:tc>
          <w:tcPr>
            <w:tcW w:w="2410" w:type="dxa"/>
          </w:tcPr>
          <w:p w14:paraId="0A3AE3CD" w14:textId="77777777" w:rsidR="00BF0295" w:rsidRDefault="007B4FA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 согласно гарантийному письму 60 месяцев</w:t>
            </w:r>
          </w:p>
          <w:p w14:paraId="4925678A" w14:textId="77777777" w:rsidR="00D71B78" w:rsidRDefault="00D71B78">
            <w:pPr>
              <w:pStyle w:val="ConsPlusNormal"/>
              <w:rPr>
                <w:rFonts w:ascii="Times New Roman" w:eastAsia="Times New Roman" w:hAnsi="Times New Roman" w:cs="Times New Roman"/>
                <w:i/>
                <w:iCs/>
                <w:szCs w:val="20"/>
              </w:rPr>
            </w:pPr>
          </w:p>
          <w:p w14:paraId="5B3CFE0B" w14:textId="6DC2A5BB" w:rsidR="00D71B78" w:rsidRPr="00D71B78" w:rsidRDefault="00D71B78">
            <w:pPr>
              <w:pStyle w:val="ConsPlusNormal"/>
              <w:rPr>
                <w:rFonts w:ascii="Times New Roman" w:eastAsia="Times New Roman" w:hAnsi="Times New Roman" w:cs="Times New Roman"/>
                <w:szCs w:val="20"/>
              </w:rPr>
            </w:pPr>
            <w:r w:rsidRPr="00D71B78">
              <w:rPr>
                <w:rFonts w:ascii="Times New Roman" w:eastAsia="Times New Roman" w:hAnsi="Times New Roman" w:cs="Times New Roman"/>
                <w:color w:val="EE0000"/>
                <w:szCs w:val="20"/>
              </w:rPr>
              <w:t>Редакция Заказчика</w:t>
            </w:r>
          </w:p>
        </w:tc>
      </w:tr>
      <w:tr w:rsidR="00BF0295" w14:paraId="6C93216D" w14:textId="77777777" w:rsidTr="007B2AA6">
        <w:tc>
          <w:tcPr>
            <w:tcW w:w="846" w:type="dxa"/>
          </w:tcPr>
          <w:p w14:paraId="433E6E35"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8.6.</w:t>
            </w:r>
          </w:p>
        </w:tc>
        <w:tc>
          <w:tcPr>
            <w:tcW w:w="5112" w:type="dxa"/>
          </w:tcPr>
          <w:p w14:paraId="4D16BAA6" w14:textId="77777777" w:rsidR="00BF0295" w:rsidRDefault="00812237">
            <w:pPr>
              <w:pStyle w:val="ConsPlusNormal"/>
              <w:rPr>
                <w:rFonts w:ascii="Times New Roman" w:hAnsi="Times New Roman" w:cs="Times New Roman"/>
                <w:szCs w:val="20"/>
              </w:rPr>
            </w:pPr>
            <w:r>
              <w:rPr>
                <w:rFonts w:ascii="Arial Narrow" w:hAnsi="Arial Narrow"/>
                <w:spacing w:val="3"/>
                <w:szCs w:val="20"/>
              </w:rPr>
              <w:t xml:space="preserve">В случае, если недостатки и дефекты (включая скрытые) возникли не в связи с действиями/бездействием Подрядчика, а именно в следующих случаях (при условии наличии документальных обоснований от Подрядчика соответствующих фактов и предоставления их Заказчику): ненадлежащего использования Оборудования (несоблюдения </w:t>
            </w:r>
            <w:r>
              <w:rPr>
                <w:rFonts w:ascii="Arial Narrow" w:hAnsi="Arial Narrow"/>
                <w:spacing w:val="3"/>
                <w:szCs w:val="20"/>
              </w:rPr>
              <w:lastRenderedPageBreak/>
              <w:t xml:space="preserve">Заказчиком переданных Заказчику Подрядчиком инструкций по эксплуатации/эксплуатацией Оборудования неквалифицированным персоналом Заказчика, ненадлежащим обслуживанием в соответствии с Документацией, случайным или намеренным повреждением, причиненным иным лицом, нежели Подрядчик) Подрядчик не осуществляет устранение недостатков в счет Цены Договора, и в таком случае Заказчик возмещает Подрядчику документально подтвержденные </w:t>
            </w:r>
            <w:r>
              <w:rPr>
                <w:rFonts w:ascii="Arial Narrow" w:hAnsi="Arial Narrow"/>
                <w:b/>
                <w:bCs/>
                <w:spacing w:val="3"/>
                <w:szCs w:val="20"/>
              </w:rPr>
              <w:t>и согласованные</w:t>
            </w:r>
            <w:r>
              <w:rPr>
                <w:rFonts w:ascii="Arial Narrow" w:hAnsi="Arial Narrow"/>
                <w:spacing w:val="3"/>
                <w:szCs w:val="20"/>
              </w:rPr>
              <w:t xml:space="preserve"> фактически понесенные им расходы для направления своего представителя для участия в составлении акта.</w:t>
            </w:r>
          </w:p>
        </w:tc>
        <w:tc>
          <w:tcPr>
            <w:tcW w:w="5100" w:type="dxa"/>
            <w:shd w:val="clear" w:color="auto" w:fill="auto"/>
          </w:tcPr>
          <w:p w14:paraId="7C035282" w14:textId="77777777" w:rsidR="00BF0295" w:rsidRDefault="00812237">
            <w:pPr>
              <w:spacing w:after="0" w:line="240" w:lineRule="auto"/>
              <w:rPr>
                <w:sz w:val="20"/>
              </w:rPr>
            </w:pPr>
            <w:r>
              <w:rPr>
                <w:rFonts w:ascii="Arial Narrow" w:hAnsi="Arial Narrow"/>
                <w:spacing w:val="3"/>
                <w:sz w:val="20"/>
              </w:rPr>
              <w:lastRenderedPageBreak/>
              <w:t xml:space="preserve">В случае, если недостатки и дефекты (включая скрытые) возникли не в связи с действиями/бездействием Подрядчика, а именно в следующих случаях (при условии наличии документальных обоснований от Подрядчика соответствующих фактов и предоставления их Заказчику): ненадлежащего использования Оборудования (несоблюдения </w:t>
            </w:r>
            <w:r>
              <w:rPr>
                <w:rFonts w:ascii="Arial Narrow" w:hAnsi="Arial Narrow"/>
                <w:spacing w:val="3"/>
                <w:sz w:val="20"/>
              </w:rPr>
              <w:lastRenderedPageBreak/>
              <w:t>Заказчиком переданных Заказчику Подрядчиком инструкций по эксплуатации/эксплуатацией Оборудования неквалифицированным персоналом Заказчика, ненадлежащим обслуживанием в соответствии с Документацией, случайным или намеренным повреждением, причиненным иным лицом, нежели Подрядчик) Подрядчик не осуществляет устранение недостатков в счет Цены Договора, и в таком случае Заказчик возмещает Подрядчику документально подтвержденные фактически понесенные им расходы для направления своего представителя для участия в составлении акта</w:t>
            </w:r>
          </w:p>
        </w:tc>
        <w:tc>
          <w:tcPr>
            <w:tcW w:w="1984" w:type="dxa"/>
          </w:tcPr>
          <w:p w14:paraId="26814E1F" w14:textId="77777777" w:rsidR="00BF0295" w:rsidRDefault="00BF0295">
            <w:pPr>
              <w:pStyle w:val="ConsPlusNormal"/>
              <w:rPr>
                <w:rFonts w:ascii="Times New Roman" w:eastAsia="Times New Roman" w:hAnsi="Times New Roman" w:cs="Times New Roman"/>
                <w:i/>
                <w:iCs/>
                <w:szCs w:val="20"/>
              </w:rPr>
            </w:pPr>
          </w:p>
        </w:tc>
        <w:tc>
          <w:tcPr>
            <w:tcW w:w="2410" w:type="dxa"/>
          </w:tcPr>
          <w:p w14:paraId="6E63D5AC" w14:textId="77777777" w:rsidR="00702270" w:rsidRDefault="00702270" w:rsidP="00702270">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1C503149" w14:textId="77777777" w:rsidR="00BF0295" w:rsidRDefault="00BF0295">
            <w:pPr>
              <w:pStyle w:val="ConsPlusNormal"/>
              <w:rPr>
                <w:rFonts w:ascii="Times New Roman" w:eastAsia="Times New Roman" w:hAnsi="Times New Roman" w:cs="Times New Roman"/>
                <w:i/>
                <w:iCs/>
                <w:szCs w:val="20"/>
              </w:rPr>
            </w:pPr>
          </w:p>
          <w:p w14:paraId="499ECFB5" w14:textId="1BCCD8CE" w:rsidR="00855D9D" w:rsidRPr="00855D9D" w:rsidRDefault="00855D9D">
            <w:pPr>
              <w:pStyle w:val="ConsPlusNormal"/>
              <w:rPr>
                <w:rFonts w:ascii="Times New Roman" w:eastAsia="Times New Roman" w:hAnsi="Times New Roman" w:cs="Times New Roman"/>
                <w:szCs w:val="20"/>
              </w:rPr>
            </w:pPr>
            <w:r w:rsidRPr="00855D9D">
              <w:rPr>
                <w:rFonts w:ascii="Times New Roman" w:eastAsia="Times New Roman" w:hAnsi="Times New Roman" w:cs="Times New Roman"/>
                <w:color w:val="EE0000"/>
                <w:szCs w:val="20"/>
              </w:rPr>
              <w:t xml:space="preserve">Редакция Заказчика, т.к. расходы могут разными, при несогласовании </w:t>
            </w:r>
            <w:r w:rsidRPr="00855D9D">
              <w:rPr>
                <w:rFonts w:ascii="Times New Roman" w:eastAsia="Times New Roman" w:hAnsi="Times New Roman" w:cs="Times New Roman"/>
                <w:color w:val="EE0000"/>
                <w:szCs w:val="20"/>
              </w:rPr>
              <w:lastRenderedPageBreak/>
              <w:t>Подрядчик не выезжает</w:t>
            </w:r>
          </w:p>
        </w:tc>
      </w:tr>
      <w:tr w:rsidR="00BF0295" w14:paraId="690C5B3D" w14:textId="77777777" w:rsidTr="007B2AA6">
        <w:tc>
          <w:tcPr>
            <w:tcW w:w="846" w:type="dxa"/>
          </w:tcPr>
          <w:p w14:paraId="63764829"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lastRenderedPageBreak/>
              <w:t>10.3.</w:t>
            </w:r>
          </w:p>
        </w:tc>
        <w:tc>
          <w:tcPr>
            <w:tcW w:w="5112" w:type="dxa"/>
          </w:tcPr>
          <w:p w14:paraId="4BBB2695" w14:textId="77777777" w:rsidR="00BF0295" w:rsidRDefault="00812237">
            <w:pPr>
              <w:pStyle w:val="ConsPlusNormal"/>
              <w:rPr>
                <w:rFonts w:ascii="Times New Roman" w:hAnsi="Times New Roman" w:cs="Times New Roman"/>
                <w:szCs w:val="20"/>
              </w:rPr>
            </w:pPr>
            <w:r>
              <w:rPr>
                <w:rFonts w:ascii="Arial Narrow" w:hAnsi="Arial Narrow"/>
                <w:szCs w:val="20"/>
              </w:rPr>
              <w:t>За нарушения срока окончания всех Работ по Договору Заказчик имеет право требовать уплаты, а Подрядчик обязан уплатить неустойку в размере 0,5% (ноль целых пять десятых процента) от</w:t>
            </w:r>
            <w:r>
              <w:rPr>
                <w:rFonts w:ascii="Arial Narrow" w:hAnsi="Arial Narrow"/>
                <w:b/>
                <w:szCs w:val="20"/>
              </w:rPr>
              <w:t xml:space="preserve"> </w:t>
            </w:r>
            <w:r>
              <w:rPr>
                <w:rFonts w:ascii="Arial Narrow" w:hAnsi="Arial Narrow"/>
                <w:i/>
                <w:iCs/>
                <w:szCs w:val="20"/>
              </w:rPr>
              <w:t>Цены Договора</w:t>
            </w:r>
            <w:r>
              <w:rPr>
                <w:rFonts w:ascii="Arial Narrow" w:hAnsi="Arial Narrow"/>
                <w:szCs w:val="20"/>
              </w:rPr>
              <w:t xml:space="preserve"> за каждый день просрочки.</w:t>
            </w:r>
          </w:p>
        </w:tc>
        <w:tc>
          <w:tcPr>
            <w:tcW w:w="5100" w:type="dxa"/>
            <w:shd w:val="clear" w:color="auto" w:fill="auto"/>
          </w:tcPr>
          <w:p w14:paraId="65C40C3A" w14:textId="77777777" w:rsidR="00BF0295" w:rsidRDefault="00812237">
            <w:pPr>
              <w:spacing w:after="0" w:line="240" w:lineRule="auto"/>
              <w:rPr>
                <w:sz w:val="20"/>
              </w:rPr>
            </w:pPr>
            <w:r>
              <w:rPr>
                <w:rFonts w:ascii="Arial Narrow" w:hAnsi="Arial Narrow"/>
                <w:sz w:val="20"/>
              </w:rPr>
              <w:t>За нарушения срока окончания всех Работ по Договору Заказчик имеет право требовать уплаты, а Подрядчик обязан уплатить неустойку в размере 0,5% (ноль целых пять десятых процента) от</w:t>
            </w:r>
            <w:r>
              <w:rPr>
                <w:rFonts w:ascii="Arial Narrow" w:hAnsi="Arial Narrow"/>
                <w:b/>
                <w:sz w:val="20"/>
              </w:rPr>
              <w:t xml:space="preserve"> </w:t>
            </w:r>
            <w:r>
              <w:rPr>
                <w:rFonts w:ascii="Arial Narrow" w:hAnsi="Arial Narrow"/>
                <w:sz w:val="20"/>
              </w:rPr>
              <w:t xml:space="preserve">Цены </w:t>
            </w:r>
            <w:r>
              <w:rPr>
                <w:rFonts w:ascii="Arial Narrow" w:hAnsi="Arial Narrow"/>
                <w:b/>
                <w:bCs/>
                <w:sz w:val="20"/>
              </w:rPr>
              <w:t xml:space="preserve">невыполненных </w:t>
            </w:r>
            <w:r>
              <w:rPr>
                <w:rFonts w:ascii="Arial Narrow" w:hAnsi="Arial Narrow"/>
                <w:sz w:val="20"/>
              </w:rPr>
              <w:t>работ по Договору за каждый день просрочки</w:t>
            </w:r>
          </w:p>
        </w:tc>
        <w:tc>
          <w:tcPr>
            <w:tcW w:w="1984" w:type="dxa"/>
          </w:tcPr>
          <w:p w14:paraId="2D15EEB4"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Как быть с той частью работ, которая выполнена, на нее тоже неустойка начисляется? Двойная получается? (п. 10.2)</w:t>
            </w:r>
          </w:p>
          <w:p w14:paraId="3D733CDE"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В противном случае может получиться доп. ответственность</w:t>
            </w:r>
          </w:p>
        </w:tc>
        <w:tc>
          <w:tcPr>
            <w:tcW w:w="2410" w:type="dxa"/>
          </w:tcPr>
          <w:p w14:paraId="4FD384D6" w14:textId="77777777" w:rsidR="00BF0295" w:rsidRDefault="007B4FA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r w:rsidR="00702270">
              <w:rPr>
                <w:rFonts w:ascii="Times New Roman" w:eastAsia="Times New Roman" w:hAnsi="Times New Roman" w:cs="Times New Roman"/>
                <w:i/>
                <w:iCs/>
                <w:szCs w:val="20"/>
              </w:rPr>
              <w:t>. Условие общее для всех подрядчиков и договоров.</w:t>
            </w:r>
          </w:p>
          <w:p w14:paraId="79347DCC" w14:textId="77777777" w:rsidR="00B4067E" w:rsidRDefault="00B4067E">
            <w:pPr>
              <w:pStyle w:val="ConsPlusNormal"/>
              <w:rPr>
                <w:rFonts w:ascii="Times New Roman" w:eastAsia="Times New Roman" w:hAnsi="Times New Roman" w:cs="Times New Roman"/>
                <w:i/>
                <w:iCs/>
                <w:szCs w:val="20"/>
              </w:rPr>
            </w:pPr>
          </w:p>
          <w:p w14:paraId="08F2E373" w14:textId="5163B96A" w:rsidR="00B4067E" w:rsidRPr="00B4067E" w:rsidRDefault="00B4067E">
            <w:pPr>
              <w:pStyle w:val="ConsPlusNormal"/>
              <w:rPr>
                <w:rFonts w:ascii="Times New Roman" w:eastAsia="Times New Roman" w:hAnsi="Times New Roman" w:cs="Times New Roman"/>
                <w:szCs w:val="20"/>
              </w:rPr>
            </w:pPr>
            <w:r w:rsidRPr="00B4067E">
              <w:rPr>
                <w:rFonts w:ascii="Times New Roman" w:eastAsia="Times New Roman" w:hAnsi="Times New Roman" w:cs="Times New Roman"/>
                <w:color w:val="EE0000"/>
                <w:szCs w:val="20"/>
              </w:rPr>
              <w:t xml:space="preserve">Редакция Заказчика, т.к. двойной </w:t>
            </w:r>
            <w:proofErr w:type="spellStart"/>
            <w:r w:rsidRPr="00B4067E">
              <w:rPr>
                <w:rFonts w:ascii="Times New Roman" w:eastAsia="Times New Roman" w:hAnsi="Times New Roman" w:cs="Times New Roman"/>
                <w:color w:val="EE0000"/>
                <w:szCs w:val="20"/>
              </w:rPr>
              <w:t>отв-ти</w:t>
            </w:r>
            <w:proofErr w:type="spellEnd"/>
            <w:r w:rsidRPr="00B4067E">
              <w:rPr>
                <w:rFonts w:ascii="Times New Roman" w:eastAsia="Times New Roman" w:hAnsi="Times New Roman" w:cs="Times New Roman"/>
                <w:color w:val="EE0000"/>
                <w:szCs w:val="20"/>
              </w:rPr>
              <w:t xml:space="preserve"> нет (в п.10.2. оговорка, что по п.2.1.2. применяется п.10.3.)</w:t>
            </w:r>
          </w:p>
        </w:tc>
      </w:tr>
      <w:tr w:rsidR="00BF0295" w14:paraId="3E74CC57" w14:textId="77777777" w:rsidTr="007B2AA6">
        <w:trPr>
          <w:trHeight w:val="230"/>
        </w:trPr>
        <w:tc>
          <w:tcPr>
            <w:tcW w:w="846" w:type="dxa"/>
          </w:tcPr>
          <w:p w14:paraId="1A15104C"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10.5.</w:t>
            </w:r>
          </w:p>
        </w:tc>
        <w:tc>
          <w:tcPr>
            <w:tcW w:w="5112" w:type="dxa"/>
          </w:tcPr>
          <w:p w14:paraId="351F04FC" w14:textId="77777777" w:rsidR="00BF0295" w:rsidRDefault="00812237">
            <w:pPr>
              <w:pStyle w:val="ConsPlusNormal"/>
              <w:rPr>
                <w:rFonts w:ascii="Arial Narrow" w:hAnsi="Arial Narrow"/>
                <w:szCs w:val="20"/>
              </w:rPr>
            </w:pPr>
            <w:r>
              <w:rPr>
                <w:rFonts w:ascii="Arial Narrow" w:eastAsia="Arial Narrow" w:hAnsi="Arial Narrow" w:cs="Arial Narrow"/>
                <w:color w:val="000000"/>
                <w:spacing w:val="1"/>
                <w:sz w:val="22"/>
              </w:rPr>
              <w:t xml:space="preserve">За несвоевременное устранение </w:t>
            </w:r>
            <w:r>
              <w:rPr>
                <w:rFonts w:ascii="Arial Narrow" w:eastAsia="Arial Narrow" w:hAnsi="Arial Narrow" w:cs="Arial Narrow"/>
                <w:color w:val="000000"/>
                <w:sz w:val="22"/>
              </w:rPr>
              <w:t>П</w:t>
            </w:r>
            <w:r>
              <w:rPr>
                <w:rFonts w:ascii="Arial Narrow" w:eastAsia="Arial Narrow" w:hAnsi="Arial Narrow" w:cs="Arial Narrow"/>
                <w:color w:val="000000"/>
                <w:spacing w:val="1"/>
                <w:sz w:val="22"/>
              </w:rPr>
              <w:t xml:space="preserve">одрядчиком недоделок или дефектов </w:t>
            </w:r>
            <w:r>
              <w:rPr>
                <w:rFonts w:ascii="Arial Narrow" w:eastAsia="Arial Narrow" w:hAnsi="Arial Narrow" w:cs="Arial Narrow"/>
                <w:color w:val="000000"/>
                <w:sz w:val="22"/>
              </w:rPr>
              <w:t>выполненных Работ</w:t>
            </w:r>
            <w:proofErr w:type="gramStart"/>
            <w:r>
              <w:rPr>
                <w:rFonts w:ascii="Arial Narrow" w:eastAsia="Arial Narrow" w:hAnsi="Arial Narrow" w:cs="Arial Narrow"/>
                <w:color w:val="000000"/>
                <w:sz w:val="22"/>
              </w:rPr>
              <w:t>, ,</w:t>
            </w:r>
            <w:proofErr w:type="gramEnd"/>
            <w:r>
              <w:rPr>
                <w:rFonts w:ascii="Arial Narrow" w:eastAsia="Arial Narrow" w:hAnsi="Arial Narrow" w:cs="Arial Narrow"/>
                <w:color w:val="000000"/>
                <w:sz w:val="22"/>
              </w:rPr>
              <w:t xml:space="preserve"> обнаруженных во время производства Работ, приемки Результата Работ или в пределах гарантийного срока, Подрядчик оплачивает Заказчику по его требованию</w:t>
            </w:r>
            <w:r>
              <w:rPr>
                <w:rFonts w:ascii="Arial Narrow" w:eastAsia="Arial Narrow" w:hAnsi="Arial Narrow" w:cs="Arial Narrow"/>
                <w:color w:val="000000"/>
                <w:spacing w:val="2"/>
                <w:sz w:val="22"/>
              </w:rPr>
              <w:t xml:space="preserve"> </w:t>
            </w:r>
            <w:r>
              <w:rPr>
                <w:rFonts w:ascii="Arial Narrow" w:eastAsia="Arial Narrow" w:hAnsi="Arial Narrow" w:cs="Arial Narrow"/>
                <w:color w:val="000000"/>
                <w:spacing w:val="7"/>
                <w:sz w:val="22"/>
              </w:rPr>
              <w:t xml:space="preserve">штраф в размере </w:t>
            </w:r>
            <w:r>
              <w:rPr>
                <w:rFonts w:ascii="Arial Narrow" w:eastAsia="Arial Narrow" w:hAnsi="Arial Narrow" w:cs="Arial Narrow"/>
                <w:color w:val="000000"/>
                <w:sz w:val="22"/>
              </w:rPr>
              <w:t>0,5% (ноль целых пять десятых процента) от Цены Работ, в которых не устранены недоделки или дефекты, за каждый день просрочки</w:t>
            </w:r>
            <w:r>
              <w:rPr>
                <w:rFonts w:ascii="Arial Narrow" w:eastAsia="Arial Narrow" w:hAnsi="Arial Narrow" w:cs="Arial Narrow"/>
                <w:color w:val="000000"/>
                <w:spacing w:val="4"/>
                <w:sz w:val="22"/>
              </w:rPr>
              <w:t>.</w:t>
            </w:r>
          </w:p>
        </w:tc>
        <w:tc>
          <w:tcPr>
            <w:tcW w:w="5100" w:type="dxa"/>
            <w:shd w:val="clear" w:color="FFFFFF" w:fill="FFFFFF"/>
          </w:tcPr>
          <w:p w14:paraId="020EF511" w14:textId="77777777" w:rsidR="00BF0295" w:rsidRDefault="00812237">
            <w:pPr>
              <w:spacing w:after="0" w:line="240" w:lineRule="auto"/>
              <w:rPr>
                <w:rFonts w:ascii="Arial Narrow" w:eastAsiaTheme="minorEastAsia" w:hAnsi="Arial Narrow" w:cs="Arial"/>
                <w:sz w:val="20"/>
              </w:rPr>
            </w:pPr>
            <w:r>
              <w:rPr>
                <w:rFonts w:ascii="Arial Narrow" w:eastAsiaTheme="minorEastAsia" w:hAnsi="Arial Narrow" w:cs="Arial"/>
                <w:sz w:val="20"/>
              </w:rPr>
              <w:t>Исключить</w:t>
            </w:r>
          </w:p>
          <w:p w14:paraId="12DC4586" w14:textId="77777777" w:rsidR="00BF0295" w:rsidRDefault="00BF0295">
            <w:pPr>
              <w:spacing w:after="0" w:line="240" w:lineRule="auto"/>
              <w:rPr>
                <w:rFonts w:ascii="Arial Narrow" w:eastAsiaTheme="minorEastAsia" w:hAnsi="Arial Narrow" w:cs="Arial"/>
                <w:sz w:val="20"/>
              </w:rPr>
            </w:pPr>
          </w:p>
        </w:tc>
        <w:tc>
          <w:tcPr>
            <w:tcW w:w="1984" w:type="dxa"/>
          </w:tcPr>
          <w:p w14:paraId="2763EFF0" w14:textId="77777777" w:rsidR="00BF0295" w:rsidRDefault="00812237">
            <w:pPr>
              <w:pStyle w:val="ConsPlusNormal"/>
              <w:rPr>
                <w:rFonts w:ascii="Arial Narrow" w:hAnsi="Arial Narrow"/>
                <w:szCs w:val="20"/>
              </w:rPr>
            </w:pPr>
            <w:r>
              <w:rPr>
                <w:rFonts w:ascii="Arial Narrow" w:hAnsi="Arial Narrow"/>
                <w:szCs w:val="20"/>
              </w:rPr>
              <w:t xml:space="preserve">Если мы не устраним недоделки мы вообще не получим </w:t>
            </w:r>
            <w:proofErr w:type="spellStart"/>
            <w:proofErr w:type="gramStart"/>
            <w:r>
              <w:rPr>
                <w:rFonts w:ascii="Arial Narrow" w:hAnsi="Arial Narrow"/>
                <w:szCs w:val="20"/>
              </w:rPr>
              <w:t>оплату,за</w:t>
            </w:r>
            <w:proofErr w:type="spellEnd"/>
            <w:proofErr w:type="gramEnd"/>
            <w:r>
              <w:rPr>
                <w:rFonts w:ascii="Arial Narrow" w:hAnsi="Arial Narrow"/>
                <w:szCs w:val="20"/>
              </w:rPr>
              <w:t xml:space="preserve"> работы, т.к. заказчик предоставит мотивированный отказ. В случае устранения недоделок силами третьих </w:t>
            </w:r>
            <w:proofErr w:type="gramStart"/>
            <w:r>
              <w:rPr>
                <w:rFonts w:ascii="Arial Narrow" w:hAnsi="Arial Narrow"/>
                <w:szCs w:val="20"/>
              </w:rPr>
              <w:t>лиц  (</w:t>
            </w:r>
            <w:proofErr w:type="gramEnd"/>
            <w:r>
              <w:rPr>
                <w:rFonts w:ascii="Arial Narrow" w:hAnsi="Arial Narrow"/>
                <w:szCs w:val="20"/>
              </w:rPr>
              <w:t>в случае отказа Подрядчика</w:t>
            </w:r>
            <w:proofErr w:type="gramStart"/>
            <w:r>
              <w:rPr>
                <w:rFonts w:ascii="Arial Narrow" w:hAnsi="Arial Narrow"/>
                <w:szCs w:val="20"/>
              </w:rPr>
              <w:t>),  у</w:t>
            </w:r>
            <w:proofErr w:type="gramEnd"/>
            <w:r>
              <w:rPr>
                <w:rFonts w:ascii="Arial Narrow" w:hAnsi="Arial Narrow"/>
                <w:szCs w:val="20"/>
              </w:rPr>
              <w:t xml:space="preserve"> Заказчика есть возможность требовать взыскания убытков (п. 10.7)</w:t>
            </w:r>
          </w:p>
        </w:tc>
        <w:tc>
          <w:tcPr>
            <w:tcW w:w="2410" w:type="dxa"/>
          </w:tcPr>
          <w:p w14:paraId="17711B0E" w14:textId="77777777" w:rsidR="00BF0295" w:rsidRDefault="007B4FA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2FBB72A8" w14:textId="77777777" w:rsidR="003F3CE8" w:rsidRDefault="003F3CE8">
            <w:pPr>
              <w:pStyle w:val="ConsPlusNormal"/>
              <w:rPr>
                <w:rFonts w:ascii="Times New Roman" w:eastAsia="Times New Roman" w:hAnsi="Times New Roman" w:cs="Times New Roman"/>
                <w:i/>
                <w:iCs/>
                <w:szCs w:val="20"/>
              </w:rPr>
            </w:pPr>
          </w:p>
          <w:p w14:paraId="311DF79A" w14:textId="77777777" w:rsidR="003F3CE8" w:rsidRPr="000D7C01" w:rsidRDefault="003F3CE8">
            <w:pPr>
              <w:pStyle w:val="ConsPlusNormal"/>
              <w:rPr>
                <w:rFonts w:ascii="Times New Roman" w:eastAsia="Times New Roman" w:hAnsi="Times New Roman" w:cs="Times New Roman"/>
                <w:color w:val="EE0000"/>
                <w:szCs w:val="20"/>
              </w:rPr>
            </w:pPr>
            <w:r w:rsidRPr="000D7C01">
              <w:rPr>
                <w:rFonts w:ascii="Times New Roman" w:eastAsia="Times New Roman" w:hAnsi="Times New Roman" w:cs="Times New Roman"/>
                <w:color w:val="EE0000"/>
                <w:szCs w:val="20"/>
              </w:rPr>
              <w:t>Редакция Заказчика, т.к.:</w:t>
            </w:r>
          </w:p>
          <w:p w14:paraId="6AB51748" w14:textId="77777777" w:rsidR="003F3CE8" w:rsidRPr="000D7C01" w:rsidRDefault="003F3CE8">
            <w:pPr>
              <w:pStyle w:val="ConsPlusNormal"/>
              <w:rPr>
                <w:rFonts w:ascii="Times New Roman" w:eastAsia="Times New Roman" w:hAnsi="Times New Roman" w:cs="Times New Roman"/>
                <w:color w:val="EE0000"/>
                <w:szCs w:val="20"/>
              </w:rPr>
            </w:pPr>
            <w:r w:rsidRPr="000D7C01">
              <w:rPr>
                <w:rFonts w:ascii="Times New Roman" w:eastAsia="Times New Roman" w:hAnsi="Times New Roman" w:cs="Times New Roman"/>
                <w:color w:val="EE0000"/>
                <w:szCs w:val="20"/>
              </w:rPr>
              <w:t>- неустойка это обеспечительное обязательство</w:t>
            </w:r>
          </w:p>
          <w:p w14:paraId="3FF894E4" w14:textId="43588444" w:rsidR="003F3CE8" w:rsidRDefault="003F3CE8">
            <w:pPr>
              <w:pStyle w:val="ConsPlusNormal"/>
              <w:rPr>
                <w:rFonts w:ascii="Times New Roman" w:eastAsia="Times New Roman" w:hAnsi="Times New Roman" w:cs="Times New Roman"/>
                <w:i/>
                <w:iCs/>
                <w:szCs w:val="20"/>
              </w:rPr>
            </w:pPr>
            <w:r w:rsidRPr="000D7C01">
              <w:rPr>
                <w:rFonts w:ascii="Times New Roman" w:eastAsia="Times New Roman" w:hAnsi="Times New Roman" w:cs="Times New Roman"/>
                <w:color w:val="EE0000"/>
                <w:szCs w:val="20"/>
              </w:rPr>
              <w:t xml:space="preserve">- </w:t>
            </w:r>
            <w:r w:rsidR="000D7C01" w:rsidRPr="000D7C01">
              <w:rPr>
                <w:rFonts w:ascii="Times New Roman" w:eastAsia="Times New Roman" w:hAnsi="Times New Roman" w:cs="Times New Roman"/>
                <w:color w:val="EE0000"/>
                <w:szCs w:val="20"/>
              </w:rPr>
              <w:t>дефекты могут возникнуть после подписания КС-2, до приемки объекта, а также в гарантийный срок</w:t>
            </w:r>
          </w:p>
        </w:tc>
      </w:tr>
      <w:tr w:rsidR="00BF0295" w14:paraId="3C155884" w14:textId="77777777" w:rsidTr="007B2AA6">
        <w:tc>
          <w:tcPr>
            <w:tcW w:w="846" w:type="dxa"/>
          </w:tcPr>
          <w:p w14:paraId="21CFF375"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10.6</w:t>
            </w:r>
          </w:p>
        </w:tc>
        <w:tc>
          <w:tcPr>
            <w:tcW w:w="5112" w:type="dxa"/>
          </w:tcPr>
          <w:p w14:paraId="41BB9EC7" w14:textId="77777777" w:rsidR="00BF0295" w:rsidRDefault="00812237">
            <w:pPr>
              <w:pStyle w:val="ConsPlusNormal"/>
              <w:rPr>
                <w:rFonts w:ascii="Times New Roman" w:hAnsi="Times New Roman" w:cs="Times New Roman"/>
                <w:spacing w:val="5"/>
                <w:szCs w:val="20"/>
              </w:rPr>
            </w:pPr>
            <w:r>
              <w:rPr>
                <w:rFonts w:ascii="Arial Narrow" w:hAnsi="Arial Narrow"/>
                <w:szCs w:val="20"/>
              </w:rPr>
              <w:t xml:space="preserve">В случае устранения Заказчиком или третьими лицами дефектов и недоделок Работ Заказчик вправе требовать у Подрядчика уплаты неустойки в размере 10% (десяти </w:t>
            </w:r>
            <w:r>
              <w:rPr>
                <w:rFonts w:ascii="Arial Narrow" w:hAnsi="Arial Narrow"/>
                <w:szCs w:val="20"/>
              </w:rPr>
              <w:lastRenderedPageBreak/>
              <w:t>процентов) от стоимости работ по устранению дефектов (недостатков).</w:t>
            </w:r>
          </w:p>
        </w:tc>
        <w:tc>
          <w:tcPr>
            <w:tcW w:w="5100" w:type="dxa"/>
            <w:shd w:val="clear" w:color="auto" w:fill="auto"/>
          </w:tcPr>
          <w:p w14:paraId="55C718E0" w14:textId="77777777" w:rsidR="00BF0295" w:rsidRDefault="00812237">
            <w:pPr>
              <w:spacing w:after="0" w:line="240" w:lineRule="auto"/>
              <w:rPr>
                <w:rFonts w:ascii="Arial Narrow" w:eastAsiaTheme="minorEastAsia" w:hAnsi="Arial Narrow" w:cs="Arial"/>
                <w:sz w:val="20"/>
              </w:rPr>
            </w:pPr>
            <w:r>
              <w:rPr>
                <w:rFonts w:ascii="Arial Narrow" w:eastAsiaTheme="minorEastAsia" w:hAnsi="Arial Narrow" w:cs="Arial"/>
                <w:sz w:val="20"/>
              </w:rPr>
              <w:lastRenderedPageBreak/>
              <w:t>Исключить</w:t>
            </w:r>
          </w:p>
        </w:tc>
        <w:tc>
          <w:tcPr>
            <w:tcW w:w="1984" w:type="dxa"/>
          </w:tcPr>
          <w:p w14:paraId="52122862" w14:textId="77777777" w:rsidR="00BF0295" w:rsidRDefault="00812237">
            <w:pPr>
              <w:pStyle w:val="ConsPlusNormal"/>
              <w:rPr>
                <w:rFonts w:ascii="Arial Narrow" w:hAnsi="Arial Narrow"/>
                <w:szCs w:val="20"/>
              </w:rPr>
            </w:pPr>
            <w:r>
              <w:rPr>
                <w:rFonts w:ascii="Arial Narrow" w:hAnsi="Arial Narrow"/>
                <w:szCs w:val="20"/>
              </w:rPr>
              <w:t xml:space="preserve">Против доп. ответственности, мы и так возмещаем убытки </w:t>
            </w:r>
            <w:r>
              <w:rPr>
                <w:rFonts w:ascii="Arial Narrow" w:hAnsi="Arial Narrow"/>
                <w:szCs w:val="20"/>
              </w:rPr>
              <w:lastRenderedPageBreak/>
              <w:t>п. 10.7</w:t>
            </w:r>
          </w:p>
        </w:tc>
        <w:tc>
          <w:tcPr>
            <w:tcW w:w="2410" w:type="dxa"/>
          </w:tcPr>
          <w:p w14:paraId="586652CD" w14:textId="77777777" w:rsidR="00BF0295" w:rsidRDefault="007B4FA4">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lastRenderedPageBreak/>
              <w:t>Не согласовано</w:t>
            </w:r>
            <w:r w:rsidR="0037298F">
              <w:rPr>
                <w:rFonts w:ascii="Times New Roman" w:eastAsia="Times New Roman" w:hAnsi="Times New Roman" w:cs="Times New Roman"/>
                <w:i/>
                <w:iCs/>
                <w:szCs w:val="20"/>
              </w:rPr>
              <w:t>.</w:t>
            </w:r>
          </w:p>
          <w:p w14:paraId="688374BC"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1DA41DBB" w14:textId="003FEAC7" w:rsidR="0037298F" w:rsidRPr="00AD5683" w:rsidRDefault="00AD5683">
            <w:pPr>
              <w:pStyle w:val="ConsPlusNormal"/>
              <w:rPr>
                <w:rFonts w:ascii="Times New Roman" w:eastAsia="Times New Roman" w:hAnsi="Times New Roman" w:cs="Times New Roman"/>
                <w:szCs w:val="20"/>
              </w:rPr>
            </w:pPr>
            <w:r w:rsidRPr="00AD5683">
              <w:rPr>
                <w:rFonts w:ascii="Times New Roman" w:eastAsia="Times New Roman" w:hAnsi="Times New Roman" w:cs="Times New Roman"/>
                <w:color w:val="EE0000"/>
                <w:szCs w:val="20"/>
              </w:rPr>
              <w:lastRenderedPageBreak/>
              <w:t>Редакция Подрядчика, неустойка излишняя</w:t>
            </w:r>
          </w:p>
        </w:tc>
      </w:tr>
      <w:tr w:rsidR="00BF0295" w14:paraId="51524210" w14:textId="77777777" w:rsidTr="007B2AA6">
        <w:tc>
          <w:tcPr>
            <w:tcW w:w="846" w:type="dxa"/>
          </w:tcPr>
          <w:p w14:paraId="19F181AB"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lastRenderedPageBreak/>
              <w:t>10.7</w:t>
            </w:r>
          </w:p>
        </w:tc>
        <w:tc>
          <w:tcPr>
            <w:tcW w:w="5112" w:type="dxa"/>
          </w:tcPr>
          <w:p w14:paraId="61083C0F" w14:textId="77777777" w:rsidR="00BF0295" w:rsidRDefault="00812237">
            <w:pPr>
              <w:pStyle w:val="ConsPlusNormal"/>
              <w:rPr>
                <w:rFonts w:ascii="Times New Roman" w:hAnsi="Times New Roman" w:cs="Times New Roman"/>
                <w:spacing w:val="5"/>
                <w:szCs w:val="20"/>
              </w:rPr>
            </w:pPr>
            <w:r>
              <w:rPr>
                <w:rFonts w:ascii="Arial Narrow" w:hAnsi="Arial Narrow"/>
                <w:szCs w:val="20"/>
              </w:rPr>
              <w:t xml:space="preserve">Неустойки, предусмотренные </w:t>
            </w:r>
            <w:proofErr w:type="spellStart"/>
            <w:r>
              <w:rPr>
                <w:rFonts w:ascii="Arial Narrow" w:hAnsi="Arial Narrow"/>
                <w:szCs w:val="20"/>
              </w:rPr>
              <w:t>п.п</w:t>
            </w:r>
            <w:proofErr w:type="spellEnd"/>
            <w:r>
              <w:rPr>
                <w:rFonts w:ascii="Arial Narrow" w:hAnsi="Arial Narrow"/>
                <w:szCs w:val="20"/>
              </w:rPr>
              <w:t>. 10.2.-10.6. Договора, являются штрафными, Подрядчик обязан возместить Заказчику убытки в полной сумме сверх неустойки.</w:t>
            </w:r>
          </w:p>
        </w:tc>
        <w:tc>
          <w:tcPr>
            <w:tcW w:w="5100" w:type="dxa"/>
            <w:shd w:val="clear" w:color="auto" w:fill="auto"/>
          </w:tcPr>
          <w:p w14:paraId="13F4FB78" w14:textId="77777777" w:rsidR="00BF0295" w:rsidRDefault="00812237">
            <w:pPr>
              <w:spacing w:after="0" w:line="240" w:lineRule="auto"/>
              <w:rPr>
                <w:rFonts w:ascii="Arial Narrow" w:eastAsiaTheme="minorEastAsia" w:hAnsi="Arial Narrow" w:cs="Arial"/>
                <w:sz w:val="20"/>
              </w:rPr>
            </w:pPr>
            <w:r>
              <w:rPr>
                <w:rFonts w:ascii="Arial Narrow" w:eastAsiaTheme="minorEastAsia" w:hAnsi="Arial Narrow" w:cs="Arial"/>
                <w:sz w:val="20"/>
              </w:rPr>
              <w:t>Подрядчик обязан возместить Заказчику документально подтвержденные убытки</w:t>
            </w:r>
          </w:p>
        </w:tc>
        <w:tc>
          <w:tcPr>
            <w:tcW w:w="1984" w:type="dxa"/>
          </w:tcPr>
          <w:p w14:paraId="385FF346" w14:textId="77777777" w:rsidR="00BF0295" w:rsidRDefault="00812237">
            <w:pPr>
              <w:pStyle w:val="ConsPlusNormal"/>
              <w:rPr>
                <w:rFonts w:ascii="Arial Narrow" w:hAnsi="Arial Narrow"/>
                <w:szCs w:val="20"/>
              </w:rPr>
            </w:pPr>
            <w:r>
              <w:rPr>
                <w:rFonts w:ascii="Arial Narrow" w:hAnsi="Arial Narrow"/>
                <w:szCs w:val="20"/>
              </w:rPr>
              <w:t>Или убытки или штрафы, против доп. ответственности</w:t>
            </w:r>
          </w:p>
        </w:tc>
        <w:tc>
          <w:tcPr>
            <w:tcW w:w="2410" w:type="dxa"/>
          </w:tcPr>
          <w:p w14:paraId="46C8FEDF" w14:textId="77777777" w:rsidR="00BF0295" w:rsidRDefault="000E653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27E699B0"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68023CF5" w14:textId="77777777" w:rsidR="009A4E57" w:rsidRDefault="009A4E57" w:rsidP="0037298F">
            <w:pPr>
              <w:pStyle w:val="ConsPlusNormal"/>
              <w:rPr>
                <w:rFonts w:ascii="Times New Roman" w:eastAsia="Times New Roman" w:hAnsi="Times New Roman" w:cs="Times New Roman"/>
                <w:i/>
                <w:iCs/>
                <w:szCs w:val="20"/>
              </w:rPr>
            </w:pPr>
          </w:p>
          <w:p w14:paraId="5404A59C" w14:textId="1904F443" w:rsidR="0037298F" w:rsidRDefault="009A4E57" w:rsidP="00F94728">
            <w:pPr>
              <w:pStyle w:val="ConsPlusNormal"/>
              <w:rPr>
                <w:rFonts w:ascii="Times New Roman" w:eastAsia="Times New Roman" w:hAnsi="Times New Roman" w:cs="Times New Roman"/>
                <w:i/>
                <w:iCs/>
                <w:szCs w:val="20"/>
              </w:rPr>
            </w:pPr>
            <w:r w:rsidRPr="009A4E57">
              <w:rPr>
                <w:rFonts w:ascii="Times New Roman" w:eastAsia="Times New Roman" w:hAnsi="Times New Roman" w:cs="Times New Roman"/>
                <w:color w:val="EE0000"/>
                <w:szCs w:val="20"/>
              </w:rPr>
              <w:t>Редакция Заказчика</w:t>
            </w:r>
            <w:r w:rsidR="00F94728">
              <w:rPr>
                <w:rFonts w:ascii="Times New Roman" w:eastAsia="Times New Roman" w:hAnsi="Times New Roman" w:cs="Times New Roman"/>
                <w:color w:val="EE0000"/>
                <w:szCs w:val="20"/>
              </w:rPr>
              <w:t>, т.к. убытки плохо взыскиваются, неустойка «режется» в судах</w:t>
            </w:r>
          </w:p>
        </w:tc>
      </w:tr>
      <w:tr w:rsidR="00BF0295" w14:paraId="16A8B1FF" w14:textId="77777777" w:rsidTr="007B2AA6">
        <w:tc>
          <w:tcPr>
            <w:tcW w:w="846" w:type="dxa"/>
          </w:tcPr>
          <w:p w14:paraId="5BBD4B55"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10.9</w:t>
            </w:r>
          </w:p>
        </w:tc>
        <w:tc>
          <w:tcPr>
            <w:tcW w:w="5112" w:type="dxa"/>
          </w:tcPr>
          <w:p w14:paraId="07FFEED3" w14:textId="77777777" w:rsidR="00BF0295" w:rsidRDefault="00812237">
            <w:pPr>
              <w:pStyle w:val="ConsPlusNormal"/>
              <w:rPr>
                <w:rFonts w:ascii="Times New Roman" w:hAnsi="Times New Roman" w:cs="Times New Roman"/>
                <w:szCs w:val="20"/>
              </w:rPr>
            </w:pPr>
            <w:r>
              <w:rPr>
                <w:rFonts w:ascii="Arial Narrow" w:hAnsi="Arial Narrow"/>
                <w:szCs w:val="20"/>
              </w:rPr>
              <w:t>В случае если некачественное выполнение Работ Подрядчиком повлечет за собой разрушение, повреждение (частичное либо полное) принятого Заказчиком результата Работ, Подрядчик возмещает Заказчику документально подтвержденные убытки.</w:t>
            </w:r>
          </w:p>
        </w:tc>
        <w:tc>
          <w:tcPr>
            <w:tcW w:w="5100" w:type="dxa"/>
            <w:shd w:val="clear" w:color="auto" w:fill="auto"/>
          </w:tcPr>
          <w:p w14:paraId="0079BA32" w14:textId="77777777" w:rsidR="00BF0295" w:rsidRDefault="00812237">
            <w:pPr>
              <w:spacing w:after="0" w:line="240" w:lineRule="auto"/>
              <w:rPr>
                <w:sz w:val="20"/>
              </w:rPr>
            </w:pPr>
            <w:r>
              <w:rPr>
                <w:rFonts w:ascii="Arial Narrow" w:eastAsiaTheme="minorEastAsia" w:hAnsi="Arial Narrow" w:cs="Arial"/>
                <w:b/>
                <w:bCs/>
                <w:sz w:val="20"/>
              </w:rPr>
              <w:t>Подрядчик несет риск случайной гибели или случайного повреждения Результата Работ, а также поставленных на Объект Материалов и Оборудования, до даты подписания Заказчиком и Техническим заказчиком Актов КС-2 и Справок КС-3 без замечаний при условии организации охраны Объекта Заказчиком.</w:t>
            </w:r>
            <w:r>
              <w:rPr>
                <w:rFonts w:ascii="Arial Narrow" w:eastAsiaTheme="minorEastAsia" w:hAnsi="Arial Narrow" w:cs="Arial"/>
                <w:sz w:val="20"/>
              </w:rPr>
              <w:t xml:space="preserve"> В случае если некачественное выполнение Работ Подрядчиком повлечет за собой разрушение, повреждение (частичное либо полное) принятого Заказчиком результата Работ, Подрядчик возмещает Заказчику документально подтвержденные убытки.</w:t>
            </w:r>
          </w:p>
        </w:tc>
        <w:tc>
          <w:tcPr>
            <w:tcW w:w="1984" w:type="dxa"/>
          </w:tcPr>
          <w:p w14:paraId="58E8C3B7"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Ранее условие о риске случайной гибели было в договоре</w:t>
            </w:r>
          </w:p>
        </w:tc>
        <w:tc>
          <w:tcPr>
            <w:tcW w:w="2410" w:type="dxa"/>
          </w:tcPr>
          <w:p w14:paraId="7C933422" w14:textId="77777777" w:rsidR="00BF0295" w:rsidRDefault="000E653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67AFF72D" w14:textId="77777777" w:rsidR="00E742B8" w:rsidRDefault="00E742B8">
            <w:pPr>
              <w:pStyle w:val="ConsPlusNormal"/>
              <w:rPr>
                <w:rFonts w:ascii="Times New Roman" w:eastAsia="Times New Roman" w:hAnsi="Times New Roman" w:cs="Times New Roman"/>
                <w:i/>
                <w:iCs/>
                <w:szCs w:val="20"/>
              </w:rPr>
            </w:pPr>
          </w:p>
          <w:p w14:paraId="74A91C1E" w14:textId="57B95DE1" w:rsidR="00E742B8" w:rsidRPr="00E742B8" w:rsidRDefault="00E742B8">
            <w:pPr>
              <w:pStyle w:val="ConsPlusNormal"/>
              <w:rPr>
                <w:rFonts w:ascii="Times New Roman" w:eastAsia="Times New Roman" w:hAnsi="Times New Roman" w:cs="Times New Roman"/>
                <w:szCs w:val="20"/>
              </w:rPr>
            </w:pPr>
            <w:r w:rsidRPr="00E742B8">
              <w:rPr>
                <w:rFonts w:ascii="Times New Roman" w:eastAsia="Times New Roman" w:hAnsi="Times New Roman" w:cs="Times New Roman"/>
                <w:color w:val="EE0000"/>
                <w:szCs w:val="20"/>
              </w:rPr>
              <w:t>Редакция Заказчика, с учетом наличия пунктов 4.1.5.1.-4.5.1.2. (о рисках утраты/повреждения)</w:t>
            </w:r>
          </w:p>
        </w:tc>
      </w:tr>
      <w:tr w:rsidR="00BF0295" w14:paraId="7BF498CA" w14:textId="77777777" w:rsidTr="007B2AA6">
        <w:tc>
          <w:tcPr>
            <w:tcW w:w="846" w:type="dxa"/>
          </w:tcPr>
          <w:p w14:paraId="60C14A4B"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10.19</w:t>
            </w:r>
          </w:p>
        </w:tc>
        <w:tc>
          <w:tcPr>
            <w:tcW w:w="5112" w:type="dxa"/>
          </w:tcPr>
          <w:p w14:paraId="724C0419" w14:textId="77777777" w:rsidR="00BF0295" w:rsidRDefault="00812237">
            <w:pPr>
              <w:pStyle w:val="ConsPlusNormal"/>
              <w:rPr>
                <w:rFonts w:ascii="Times New Roman" w:hAnsi="Times New Roman" w:cs="Times New Roman"/>
                <w:szCs w:val="20"/>
              </w:rPr>
            </w:pPr>
            <w:r>
              <w:rPr>
                <w:rFonts w:ascii="Arial Narrow" w:hAnsi="Arial Narrow"/>
                <w:color w:val="000000"/>
                <w:szCs w:val="20"/>
              </w:rPr>
              <w:t>В случае неисполнения/неисполнения в срок Подрядчиком предписания, либо иного мотивированного распоряжения Технического заказчика Подрядчик обязан выплатить Техническому Заказчику штраф в размере 100 000 (Сто тысяч) рублей за каждый факт нарушения.</w:t>
            </w:r>
          </w:p>
        </w:tc>
        <w:tc>
          <w:tcPr>
            <w:tcW w:w="5100" w:type="dxa"/>
            <w:shd w:val="clear" w:color="auto" w:fill="auto"/>
          </w:tcPr>
          <w:p w14:paraId="69461FA7" w14:textId="77777777" w:rsidR="00BF0295" w:rsidRDefault="00812237">
            <w:pPr>
              <w:spacing w:after="0" w:line="240" w:lineRule="auto"/>
              <w:rPr>
                <w:sz w:val="20"/>
              </w:rPr>
            </w:pPr>
            <w:r>
              <w:rPr>
                <w:sz w:val="20"/>
              </w:rPr>
              <w:t>Исключить</w:t>
            </w:r>
          </w:p>
        </w:tc>
        <w:tc>
          <w:tcPr>
            <w:tcW w:w="1984" w:type="dxa"/>
          </w:tcPr>
          <w:p w14:paraId="42392B26"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Непонятно какого рода распоряжения и как они помогут достичь завершения работ в срок, и что делать </w:t>
            </w:r>
            <w:proofErr w:type="spellStart"/>
            <w:r>
              <w:rPr>
                <w:rFonts w:ascii="Times New Roman" w:eastAsia="Times New Roman" w:hAnsi="Times New Roman" w:cs="Times New Roman"/>
                <w:i/>
                <w:iCs/>
                <w:szCs w:val="20"/>
              </w:rPr>
              <w:t>делать</w:t>
            </w:r>
            <w:proofErr w:type="spellEnd"/>
            <w:r>
              <w:rPr>
                <w:rFonts w:ascii="Times New Roman" w:eastAsia="Times New Roman" w:hAnsi="Times New Roman" w:cs="Times New Roman"/>
                <w:i/>
                <w:iCs/>
                <w:szCs w:val="20"/>
              </w:rPr>
              <w:t xml:space="preserve"> </w:t>
            </w:r>
            <w:proofErr w:type="gramStart"/>
            <w:r>
              <w:rPr>
                <w:rFonts w:ascii="Times New Roman" w:eastAsia="Times New Roman" w:hAnsi="Times New Roman" w:cs="Times New Roman"/>
                <w:i/>
                <w:iCs/>
                <w:szCs w:val="20"/>
              </w:rPr>
              <w:t>с распоряжениями</w:t>
            </w:r>
            <w:proofErr w:type="gramEnd"/>
            <w:r>
              <w:rPr>
                <w:rFonts w:ascii="Times New Roman" w:eastAsia="Times New Roman" w:hAnsi="Times New Roman" w:cs="Times New Roman"/>
                <w:i/>
                <w:iCs/>
                <w:szCs w:val="20"/>
              </w:rPr>
              <w:t xml:space="preserve"> требующими предварительного обсуждения?</w:t>
            </w:r>
          </w:p>
        </w:tc>
        <w:tc>
          <w:tcPr>
            <w:tcW w:w="2410" w:type="dxa"/>
          </w:tcPr>
          <w:p w14:paraId="66EAA682" w14:textId="77777777" w:rsidR="00BF0295" w:rsidRDefault="00F51612">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6D783691"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Предложение указать «письменное распоряжение»</w:t>
            </w:r>
          </w:p>
          <w:p w14:paraId="177571DB" w14:textId="77777777" w:rsidR="002449B4" w:rsidRDefault="002449B4" w:rsidP="0037298F">
            <w:pPr>
              <w:pStyle w:val="ConsPlusNormal"/>
              <w:rPr>
                <w:rFonts w:ascii="Times New Roman" w:eastAsia="Times New Roman" w:hAnsi="Times New Roman" w:cs="Times New Roman"/>
                <w:i/>
                <w:iCs/>
                <w:szCs w:val="20"/>
              </w:rPr>
            </w:pPr>
          </w:p>
          <w:p w14:paraId="263936B6" w14:textId="1360CCFB" w:rsidR="002449B4" w:rsidRPr="006155C5" w:rsidRDefault="002449B4" w:rsidP="0037298F">
            <w:pPr>
              <w:pStyle w:val="ConsPlusNormal"/>
              <w:rPr>
                <w:rFonts w:ascii="Times New Roman" w:eastAsia="Times New Roman" w:hAnsi="Times New Roman" w:cs="Times New Roman"/>
                <w:szCs w:val="20"/>
              </w:rPr>
            </w:pPr>
            <w:r w:rsidRPr="006155C5">
              <w:rPr>
                <w:rFonts w:ascii="Times New Roman" w:eastAsia="Times New Roman" w:hAnsi="Times New Roman" w:cs="Times New Roman"/>
                <w:color w:val="EE0000"/>
                <w:szCs w:val="20"/>
              </w:rPr>
              <w:t xml:space="preserve">Редакция </w:t>
            </w:r>
            <w:r w:rsidR="006155C5" w:rsidRPr="006155C5">
              <w:rPr>
                <w:rFonts w:ascii="Times New Roman" w:eastAsia="Times New Roman" w:hAnsi="Times New Roman" w:cs="Times New Roman"/>
                <w:color w:val="EE0000"/>
                <w:szCs w:val="20"/>
              </w:rPr>
              <w:t>Заказчика + уточнить вид предписаний из договора на ФТЗ</w:t>
            </w:r>
          </w:p>
        </w:tc>
      </w:tr>
      <w:tr w:rsidR="00BF0295" w14:paraId="25B35781" w14:textId="77777777" w:rsidTr="007B2AA6">
        <w:tc>
          <w:tcPr>
            <w:tcW w:w="846" w:type="dxa"/>
          </w:tcPr>
          <w:p w14:paraId="719671D2"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10.22.3.</w:t>
            </w:r>
          </w:p>
        </w:tc>
        <w:tc>
          <w:tcPr>
            <w:tcW w:w="5112" w:type="dxa"/>
          </w:tcPr>
          <w:p w14:paraId="3399699E" w14:textId="77777777" w:rsidR="00BF0295" w:rsidRDefault="00812237">
            <w:pPr>
              <w:pStyle w:val="ConsPlusNormal"/>
              <w:rPr>
                <w:rFonts w:ascii="Times New Roman" w:hAnsi="Times New Roman" w:cs="Times New Roman"/>
                <w:szCs w:val="20"/>
              </w:rPr>
            </w:pPr>
            <w:r>
              <w:rPr>
                <w:rFonts w:ascii="Arial Narrow" w:hAnsi="Arial Narrow"/>
                <w:color w:val="000000"/>
                <w:szCs w:val="20"/>
              </w:rPr>
              <w:t xml:space="preserve">Для целей применения настоящего пункта, </w:t>
            </w:r>
            <w:r>
              <w:rPr>
                <w:rFonts w:ascii="Arial Narrow" w:hAnsi="Arial Narrow"/>
                <w:color w:val="000000"/>
                <w:szCs w:val="20"/>
                <w:u w:val="single"/>
              </w:rPr>
              <w:t>Стороны заранее оценили размер имущественных потерь/убытков</w:t>
            </w:r>
            <w:r>
              <w:rPr>
                <w:rFonts w:ascii="Arial Narrow" w:hAnsi="Arial Narrow"/>
                <w:color w:val="000000"/>
                <w:szCs w:val="20"/>
              </w:rPr>
              <w:t xml:space="preserve"> как равный совокупности уплаченных или подлежащих уплате Заказчиком сумм налогов, в возмещении которых Заказчику было отказано, сумм, уплаченных или подлежащих уплате Заказчиком вследствие непризнания для целей налогообложения расходов по операциям, вытекающим из Договора, доначисления налогов, начисления пеней, наложения штрафов Подрядчик возместит Заказчику полностью все документально </w:t>
            </w:r>
            <w:r>
              <w:rPr>
                <w:rFonts w:ascii="Arial Narrow" w:hAnsi="Arial Narrow"/>
                <w:color w:val="000000"/>
                <w:szCs w:val="20"/>
              </w:rPr>
              <w:lastRenderedPageBreak/>
              <w:t>подтвержденные имущественные потери Заказчика, которые возникнут в случае неустранения признаков несформированного по цепочке хозяйственных операций с участием Подрядчика (лиц, привлеченных Подрядчиком) к исполнению Договора) источника для принятия Заказчиком к вычету сумм НДС по операциям из Договора, если вследствие такого неустранения Заказчик отказался от уменьшения суммы подлежащего уплате налога по операциям, совершенным в рамках Договора, при этом, для целей применения данного положения Стороны исходят из следующего:</w:t>
            </w:r>
          </w:p>
        </w:tc>
        <w:tc>
          <w:tcPr>
            <w:tcW w:w="5100" w:type="dxa"/>
            <w:shd w:val="clear" w:color="auto" w:fill="auto"/>
          </w:tcPr>
          <w:p w14:paraId="1F75B4A2" w14:textId="77777777" w:rsidR="00BF0295" w:rsidRDefault="00BF0295">
            <w:pPr>
              <w:spacing w:after="0" w:line="240" w:lineRule="auto"/>
              <w:rPr>
                <w:sz w:val="20"/>
              </w:rPr>
            </w:pPr>
          </w:p>
        </w:tc>
        <w:tc>
          <w:tcPr>
            <w:tcW w:w="1984" w:type="dxa"/>
          </w:tcPr>
          <w:p w14:paraId="019F635A"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Заказчик так и не пояснил эти условия</w:t>
            </w:r>
          </w:p>
        </w:tc>
        <w:tc>
          <w:tcPr>
            <w:tcW w:w="2410" w:type="dxa"/>
          </w:tcPr>
          <w:p w14:paraId="40310E42" w14:textId="77777777" w:rsidR="00BF0295" w:rsidRDefault="002C3092">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 в редакции Заказчика</w:t>
            </w:r>
          </w:p>
          <w:p w14:paraId="61095999" w14:textId="77777777" w:rsidR="00CE161D" w:rsidRDefault="00CE161D">
            <w:pPr>
              <w:pStyle w:val="ConsPlusNormal"/>
              <w:rPr>
                <w:rFonts w:ascii="Times New Roman" w:eastAsia="Times New Roman" w:hAnsi="Times New Roman" w:cs="Times New Roman"/>
                <w:i/>
                <w:iCs/>
                <w:szCs w:val="20"/>
              </w:rPr>
            </w:pPr>
          </w:p>
          <w:p w14:paraId="5AB32585" w14:textId="2A298CE6" w:rsidR="00CE161D" w:rsidRDefault="00CE161D">
            <w:pPr>
              <w:pStyle w:val="ConsPlusNormal"/>
              <w:rPr>
                <w:rFonts w:ascii="Times New Roman" w:eastAsia="Times New Roman" w:hAnsi="Times New Roman" w:cs="Times New Roman"/>
                <w:i/>
                <w:iCs/>
                <w:szCs w:val="20"/>
              </w:rPr>
            </w:pPr>
            <w:r w:rsidRPr="00CE161D">
              <w:rPr>
                <w:rFonts w:ascii="Times New Roman" w:eastAsia="Times New Roman" w:hAnsi="Times New Roman" w:cs="Times New Roman"/>
                <w:color w:val="EE0000"/>
                <w:szCs w:val="20"/>
              </w:rPr>
              <w:t>Редакция Заказчика, это заранее оцененные убытки (ст.406.1. ГК РФ</w:t>
            </w:r>
            <w:r>
              <w:rPr>
                <w:rFonts w:ascii="Times New Roman" w:eastAsia="Times New Roman" w:hAnsi="Times New Roman" w:cs="Times New Roman"/>
                <w:i/>
                <w:iCs/>
                <w:szCs w:val="20"/>
              </w:rPr>
              <w:t>)</w:t>
            </w:r>
          </w:p>
        </w:tc>
      </w:tr>
      <w:tr w:rsidR="00BF0295" w14:paraId="0ACA68AC" w14:textId="77777777" w:rsidTr="007B2AA6">
        <w:tc>
          <w:tcPr>
            <w:tcW w:w="846" w:type="dxa"/>
          </w:tcPr>
          <w:p w14:paraId="6C30BC4A"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10.23</w:t>
            </w:r>
          </w:p>
        </w:tc>
        <w:tc>
          <w:tcPr>
            <w:tcW w:w="5112" w:type="dxa"/>
          </w:tcPr>
          <w:p w14:paraId="24B44737" w14:textId="77777777" w:rsidR="00BF0295" w:rsidRDefault="00812237">
            <w:pPr>
              <w:pStyle w:val="ConsPlusNormal"/>
              <w:rPr>
                <w:rFonts w:ascii="Times New Roman" w:hAnsi="Times New Roman" w:cs="Times New Roman"/>
                <w:szCs w:val="20"/>
              </w:rPr>
            </w:pPr>
            <w:r>
              <w:rPr>
                <w:rStyle w:val="docdata"/>
                <w:rFonts w:ascii="Arial Narrow" w:hAnsi="Arial Narrow"/>
                <w:color w:val="000000"/>
                <w:szCs w:val="20"/>
              </w:rPr>
              <w:t xml:space="preserve">За нарушение Заказчиком сроков </w:t>
            </w:r>
            <w:r>
              <w:rPr>
                <w:rFonts w:ascii="Arial Narrow" w:hAnsi="Arial Narrow"/>
                <w:color w:val="000000"/>
                <w:szCs w:val="20"/>
              </w:rPr>
              <w:t xml:space="preserve">оплаты выполненных Работ, возврата гарантийного удержания, Подрядчик вправе потребовать от Заказчика уплаты неустойки в размере 0,5 (ноль целых пять десятых) процента от неоплаченной в установленной срок суммы за каждый день просрочки, </w:t>
            </w:r>
            <w:r>
              <w:rPr>
                <w:rFonts w:ascii="Arial Narrow" w:hAnsi="Arial Narrow"/>
                <w:i/>
                <w:iCs/>
                <w:color w:val="000000"/>
                <w:szCs w:val="20"/>
              </w:rPr>
              <w:t>но не более 10 % от неоплаченной в срок суммы.</w:t>
            </w:r>
          </w:p>
        </w:tc>
        <w:tc>
          <w:tcPr>
            <w:tcW w:w="5100" w:type="dxa"/>
            <w:shd w:val="clear" w:color="auto" w:fill="auto"/>
          </w:tcPr>
          <w:p w14:paraId="331CC4D9" w14:textId="77777777" w:rsidR="00BF0295" w:rsidRDefault="00812237">
            <w:pPr>
              <w:spacing w:after="0" w:line="240" w:lineRule="auto"/>
              <w:rPr>
                <w:sz w:val="20"/>
              </w:rPr>
            </w:pPr>
            <w:r>
              <w:rPr>
                <w:rStyle w:val="docdata"/>
                <w:rFonts w:ascii="Arial Narrow" w:hAnsi="Arial Narrow"/>
                <w:color w:val="000000"/>
                <w:sz w:val="20"/>
              </w:rPr>
              <w:t xml:space="preserve">За нарушение Заказчиком сроков </w:t>
            </w:r>
            <w:r>
              <w:rPr>
                <w:rFonts w:ascii="Arial Narrow" w:hAnsi="Arial Narrow"/>
                <w:color w:val="000000"/>
                <w:sz w:val="20"/>
              </w:rPr>
              <w:t>оплаты выполненных Работ, возврата гарантийного удержания, Подрядчик вправе потребовать от Заказчика уплаты неустойки в размере 0,5 (ноль целых пять десятых) процента от неоплаченной в установленной срок суммы за каждый день просрочки</w:t>
            </w:r>
          </w:p>
        </w:tc>
        <w:tc>
          <w:tcPr>
            <w:tcW w:w="1984" w:type="dxa"/>
          </w:tcPr>
          <w:p w14:paraId="71B897B0"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Предлагаемое ограничение в 10% при текущих ставках, через 3-4 месяца превращается в бесплатное и бессрочное кредитование Заказчика Подрядчиком</w:t>
            </w:r>
          </w:p>
        </w:tc>
        <w:tc>
          <w:tcPr>
            <w:tcW w:w="2410" w:type="dxa"/>
          </w:tcPr>
          <w:p w14:paraId="4685A393" w14:textId="77777777" w:rsidR="00BF0295" w:rsidRDefault="0036041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0FE1285B"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15AADCF3" w14:textId="77777777" w:rsidR="0037298F" w:rsidRDefault="0037298F">
            <w:pPr>
              <w:pStyle w:val="ConsPlusNormal"/>
              <w:rPr>
                <w:rFonts w:ascii="Times New Roman" w:eastAsia="Times New Roman" w:hAnsi="Times New Roman" w:cs="Times New Roman"/>
                <w:i/>
                <w:iCs/>
                <w:szCs w:val="20"/>
              </w:rPr>
            </w:pPr>
          </w:p>
          <w:p w14:paraId="51A0397E" w14:textId="108793E8" w:rsidR="001203C5" w:rsidRPr="001203C5" w:rsidRDefault="001203C5">
            <w:pPr>
              <w:pStyle w:val="ConsPlusNormal"/>
              <w:rPr>
                <w:rFonts w:ascii="Times New Roman" w:eastAsia="Times New Roman" w:hAnsi="Times New Roman" w:cs="Times New Roman"/>
                <w:szCs w:val="20"/>
              </w:rPr>
            </w:pPr>
            <w:r w:rsidRPr="001203C5">
              <w:rPr>
                <w:rFonts w:ascii="Times New Roman" w:eastAsia="Times New Roman" w:hAnsi="Times New Roman" w:cs="Times New Roman"/>
                <w:color w:val="EE0000"/>
                <w:szCs w:val="20"/>
              </w:rPr>
              <w:t>Редакция Заказчика, увеличить ограничение до 20%</w:t>
            </w:r>
          </w:p>
        </w:tc>
      </w:tr>
      <w:tr w:rsidR="00BF0295" w14:paraId="5C110734" w14:textId="77777777" w:rsidTr="007B2AA6">
        <w:tc>
          <w:tcPr>
            <w:tcW w:w="846" w:type="dxa"/>
          </w:tcPr>
          <w:p w14:paraId="121E566B"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11.3</w:t>
            </w:r>
          </w:p>
        </w:tc>
        <w:tc>
          <w:tcPr>
            <w:tcW w:w="5112" w:type="dxa"/>
          </w:tcPr>
          <w:p w14:paraId="30E608BC" w14:textId="77777777" w:rsidR="00BF0295" w:rsidRDefault="00812237">
            <w:pPr>
              <w:pStyle w:val="ConsPlusNormal"/>
              <w:rPr>
                <w:rStyle w:val="docdata"/>
                <w:rFonts w:ascii="Arial Narrow" w:hAnsi="Arial Narrow"/>
                <w:color w:val="000000"/>
                <w:szCs w:val="20"/>
              </w:rPr>
            </w:pPr>
            <w:r>
              <w:rPr>
                <w:rFonts w:ascii="Arial Narrow" w:hAnsi="Arial Narrow"/>
                <w:szCs w:val="20"/>
              </w:rPr>
              <w:t xml:space="preserve">Заказчик вправе при </w:t>
            </w:r>
            <w:r>
              <w:rPr>
                <w:rFonts w:ascii="Arial Narrow" w:hAnsi="Arial Narrow"/>
                <w:i/>
                <w:iCs/>
                <w:szCs w:val="20"/>
              </w:rPr>
              <w:t>условии предварительного письменного уведомления Подрядчика</w:t>
            </w:r>
            <w:r>
              <w:rPr>
                <w:rFonts w:ascii="Arial Narrow" w:hAnsi="Arial Narrow"/>
                <w:szCs w:val="20"/>
              </w:rPr>
              <w:t xml:space="preserve"> в срок не менее, чем за 5 (пять) рабочих дней, удержать из причитающейся Подрядчику суммы Гарантийного удержания, любые следующие обоснованные и подтвержденные документально суммы:</w:t>
            </w:r>
          </w:p>
        </w:tc>
        <w:tc>
          <w:tcPr>
            <w:tcW w:w="5100" w:type="dxa"/>
            <w:shd w:val="clear" w:color="auto" w:fill="auto"/>
          </w:tcPr>
          <w:p w14:paraId="03E9E12D" w14:textId="77777777" w:rsidR="00BF0295" w:rsidRDefault="00812237">
            <w:pPr>
              <w:spacing w:after="0" w:line="240" w:lineRule="auto"/>
              <w:rPr>
                <w:rStyle w:val="docdata"/>
                <w:rFonts w:ascii="Arial Narrow" w:hAnsi="Arial Narrow"/>
                <w:color w:val="000000"/>
                <w:sz w:val="20"/>
              </w:rPr>
            </w:pPr>
            <w:r>
              <w:rPr>
                <w:rFonts w:ascii="Arial Narrow" w:hAnsi="Arial Narrow"/>
                <w:sz w:val="20"/>
              </w:rPr>
              <w:t xml:space="preserve">Заказчик вправе </w:t>
            </w:r>
            <w:r>
              <w:rPr>
                <w:rFonts w:ascii="Arial Narrow" w:hAnsi="Arial Narrow"/>
                <w:b/>
                <w:sz w:val="20"/>
              </w:rPr>
              <w:t>по</w:t>
            </w:r>
            <w:r>
              <w:rPr>
                <w:rFonts w:ascii="Arial Narrow" w:hAnsi="Arial Narrow"/>
                <w:sz w:val="20"/>
              </w:rPr>
              <w:t xml:space="preserve"> </w:t>
            </w:r>
            <w:r>
              <w:rPr>
                <w:rFonts w:ascii="Arial Narrow" w:hAnsi="Arial Narrow"/>
                <w:b/>
                <w:bCs/>
                <w:sz w:val="20"/>
              </w:rPr>
              <w:t>согласованию с Подрядчиком</w:t>
            </w:r>
            <w:r>
              <w:rPr>
                <w:rFonts w:ascii="Arial Narrow" w:hAnsi="Arial Narrow"/>
                <w:sz w:val="20"/>
              </w:rPr>
              <w:t xml:space="preserve"> в срок не менее, чем за 5 (пять) рабочих дней </w:t>
            </w:r>
            <w:r>
              <w:rPr>
                <w:rFonts w:ascii="Arial Narrow" w:hAnsi="Arial Narrow"/>
                <w:b/>
                <w:bCs/>
                <w:sz w:val="20"/>
              </w:rPr>
              <w:t>с даты согласования</w:t>
            </w:r>
            <w:r>
              <w:rPr>
                <w:rFonts w:ascii="Arial Narrow" w:hAnsi="Arial Narrow"/>
                <w:sz w:val="20"/>
              </w:rPr>
              <w:t>, удержать из причитающейся Подрядчику суммы Гарантийного удержания, любые следующие обоснованные и подтвержденные документально суммы:</w:t>
            </w:r>
          </w:p>
        </w:tc>
        <w:tc>
          <w:tcPr>
            <w:tcW w:w="1984" w:type="dxa"/>
          </w:tcPr>
          <w:p w14:paraId="3E703CC3" w14:textId="77777777" w:rsidR="00BF0295" w:rsidRDefault="00BF0295">
            <w:pPr>
              <w:pStyle w:val="ConsPlusNormal"/>
              <w:rPr>
                <w:rFonts w:ascii="Times New Roman" w:eastAsia="Times New Roman" w:hAnsi="Times New Roman" w:cs="Times New Roman"/>
                <w:i/>
                <w:iCs/>
                <w:szCs w:val="20"/>
              </w:rPr>
            </w:pPr>
          </w:p>
        </w:tc>
        <w:tc>
          <w:tcPr>
            <w:tcW w:w="2410" w:type="dxa"/>
          </w:tcPr>
          <w:p w14:paraId="66975354" w14:textId="77777777" w:rsidR="00BF0295" w:rsidRDefault="0036041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r w:rsidR="0037298F">
              <w:rPr>
                <w:rFonts w:ascii="Times New Roman" w:eastAsia="Times New Roman" w:hAnsi="Times New Roman" w:cs="Times New Roman"/>
                <w:i/>
                <w:iCs/>
                <w:szCs w:val="20"/>
              </w:rPr>
              <w:t>.</w:t>
            </w:r>
          </w:p>
          <w:p w14:paraId="5664A6B7"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7A3FFB84" w14:textId="77777777" w:rsidR="0037298F" w:rsidRDefault="0037298F">
            <w:pPr>
              <w:pStyle w:val="ConsPlusNormal"/>
              <w:rPr>
                <w:rFonts w:ascii="Times New Roman" w:eastAsia="Times New Roman" w:hAnsi="Times New Roman" w:cs="Times New Roman"/>
                <w:i/>
                <w:iCs/>
                <w:szCs w:val="20"/>
              </w:rPr>
            </w:pPr>
          </w:p>
          <w:p w14:paraId="72D7CE44" w14:textId="5A97AFCA" w:rsidR="00322E09" w:rsidRPr="00322E09" w:rsidRDefault="00322E09">
            <w:pPr>
              <w:pStyle w:val="ConsPlusNormal"/>
              <w:rPr>
                <w:rFonts w:ascii="Times New Roman" w:eastAsia="Times New Roman" w:hAnsi="Times New Roman" w:cs="Times New Roman"/>
                <w:szCs w:val="20"/>
              </w:rPr>
            </w:pPr>
            <w:r w:rsidRPr="00322E09">
              <w:rPr>
                <w:rFonts w:ascii="Times New Roman" w:eastAsia="Times New Roman" w:hAnsi="Times New Roman" w:cs="Times New Roman"/>
                <w:color w:val="EE0000"/>
                <w:szCs w:val="20"/>
              </w:rPr>
              <w:t>Редакция Заказчика, зачет по ГК РФ не требует согласования</w:t>
            </w:r>
          </w:p>
        </w:tc>
      </w:tr>
      <w:tr w:rsidR="00BF0295" w14:paraId="2A5A786D" w14:textId="77777777" w:rsidTr="007B2AA6">
        <w:tc>
          <w:tcPr>
            <w:tcW w:w="846" w:type="dxa"/>
          </w:tcPr>
          <w:p w14:paraId="144E4384"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11.4</w:t>
            </w:r>
          </w:p>
        </w:tc>
        <w:tc>
          <w:tcPr>
            <w:tcW w:w="5112" w:type="dxa"/>
          </w:tcPr>
          <w:p w14:paraId="1980C877" w14:textId="77777777" w:rsidR="00BF0295" w:rsidRDefault="00812237">
            <w:pPr>
              <w:pStyle w:val="ConsPlusNormal"/>
              <w:rPr>
                <w:rStyle w:val="docdata"/>
                <w:rFonts w:ascii="Arial Narrow" w:hAnsi="Arial Narrow"/>
                <w:color w:val="000000"/>
                <w:szCs w:val="20"/>
              </w:rPr>
            </w:pPr>
            <w:r>
              <w:rPr>
                <w:rFonts w:ascii="Arial Narrow" w:hAnsi="Arial Narrow"/>
                <w:szCs w:val="20"/>
              </w:rPr>
              <w:t xml:space="preserve">Удержание производится Заказчиком </w:t>
            </w:r>
            <w:r>
              <w:rPr>
                <w:rFonts w:ascii="Arial Narrow" w:hAnsi="Arial Narrow"/>
                <w:i/>
                <w:iCs/>
                <w:szCs w:val="20"/>
              </w:rPr>
              <w:t xml:space="preserve">в одностороннем порядке </w:t>
            </w:r>
            <w:r>
              <w:rPr>
                <w:rFonts w:ascii="Arial Narrow" w:hAnsi="Arial Narrow"/>
                <w:szCs w:val="20"/>
              </w:rPr>
              <w:t>с направлением Подрядчику соответствующего письменного уведомления с приложенным документальным обоснованием удержания.</w:t>
            </w:r>
          </w:p>
        </w:tc>
        <w:tc>
          <w:tcPr>
            <w:tcW w:w="5100" w:type="dxa"/>
            <w:shd w:val="clear" w:color="auto" w:fill="auto"/>
          </w:tcPr>
          <w:p w14:paraId="7C9748D4" w14:textId="77777777" w:rsidR="00BF0295" w:rsidRDefault="00812237">
            <w:pPr>
              <w:spacing w:after="0" w:line="240" w:lineRule="auto"/>
              <w:rPr>
                <w:rStyle w:val="docdata"/>
                <w:rFonts w:ascii="Arial Narrow" w:hAnsi="Arial Narrow"/>
                <w:color w:val="000000"/>
                <w:sz w:val="20"/>
              </w:rPr>
            </w:pPr>
            <w:r>
              <w:rPr>
                <w:rFonts w:ascii="Arial Narrow" w:hAnsi="Arial Narrow"/>
                <w:sz w:val="20"/>
              </w:rPr>
              <w:t xml:space="preserve">Удержание производится Заказчиком </w:t>
            </w:r>
            <w:r>
              <w:rPr>
                <w:rFonts w:ascii="Arial Narrow" w:hAnsi="Arial Narrow"/>
                <w:b/>
                <w:bCs/>
                <w:sz w:val="20"/>
              </w:rPr>
              <w:t>по согласованию с Подрядчиком</w:t>
            </w:r>
            <w:r>
              <w:rPr>
                <w:rFonts w:ascii="Arial Narrow" w:hAnsi="Arial Narrow"/>
                <w:sz w:val="20"/>
              </w:rPr>
              <w:t xml:space="preserve"> с направлением Подрядчику соответствующего письменного уведомления с приложенным документальным обоснованием удержания.</w:t>
            </w:r>
          </w:p>
        </w:tc>
        <w:tc>
          <w:tcPr>
            <w:tcW w:w="1984" w:type="dxa"/>
          </w:tcPr>
          <w:p w14:paraId="52D1F7C8" w14:textId="77777777" w:rsidR="00BF0295" w:rsidRDefault="00BF0295">
            <w:pPr>
              <w:pStyle w:val="ConsPlusNormal"/>
              <w:rPr>
                <w:rFonts w:ascii="Times New Roman" w:eastAsia="Times New Roman" w:hAnsi="Times New Roman" w:cs="Times New Roman"/>
                <w:i/>
                <w:iCs/>
                <w:szCs w:val="20"/>
              </w:rPr>
            </w:pPr>
          </w:p>
        </w:tc>
        <w:tc>
          <w:tcPr>
            <w:tcW w:w="2410" w:type="dxa"/>
          </w:tcPr>
          <w:p w14:paraId="78B2C7BC" w14:textId="77777777" w:rsidR="00BF0295" w:rsidRDefault="0036041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7DA581FC"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56D29264" w14:textId="77777777" w:rsidR="001D450C" w:rsidRDefault="001D450C" w:rsidP="0037298F">
            <w:pPr>
              <w:pStyle w:val="ConsPlusNormal"/>
              <w:rPr>
                <w:rFonts w:ascii="Times New Roman" w:eastAsia="Times New Roman" w:hAnsi="Times New Roman" w:cs="Times New Roman"/>
                <w:color w:val="EE0000"/>
                <w:szCs w:val="20"/>
              </w:rPr>
            </w:pPr>
          </w:p>
          <w:p w14:paraId="5C1B9CC7" w14:textId="6746E184" w:rsidR="0037298F" w:rsidRDefault="001D450C" w:rsidP="001D450C">
            <w:pPr>
              <w:pStyle w:val="ConsPlusNormal"/>
              <w:rPr>
                <w:rFonts w:ascii="Times New Roman" w:eastAsia="Times New Roman" w:hAnsi="Times New Roman" w:cs="Times New Roman"/>
                <w:i/>
                <w:iCs/>
                <w:szCs w:val="20"/>
              </w:rPr>
            </w:pPr>
            <w:r w:rsidRPr="00322E09">
              <w:rPr>
                <w:rFonts w:ascii="Times New Roman" w:eastAsia="Times New Roman" w:hAnsi="Times New Roman" w:cs="Times New Roman"/>
                <w:color w:val="EE0000"/>
                <w:szCs w:val="20"/>
              </w:rPr>
              <w:t>Редакция Заказчика, зачет по ГК РФ не требует согласования</w:t>
            </w:r>
          </w:p>
        </w:tc>
      </w:tr>
      <w:tr w:rsidR="00BF0295" w14:paraId="4FDAC636" w14:textId="77777777" w:rsidTr="007B2AA6">
        <w:tc>
          <w:tcPr>
            <w:tcW w:w="846" w:type="dxa"/>
          </w:tcPr>
          <w:p w14:paraId="6BCACA48"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14.1</w:t>
            </w:r>
          </w:p>
        </w:tc>
        <w:tc>
          <w:tcPr>
            <w:tcW w:w="5112" w:type="dxa"/>
          </w:tcPr>
          <w:p w14:paraId="5DBF2072" w14:textId="77777777" w:rsidR="00BF0295" w:rsidRDefault="00812237">
            <w:pPr>
              <w:pStyle w:val="ConsPlusNormal"/>
              <w:rPr>
                <w:rFonts w:ascii="Arial Narrow" w:hAnsi="Arial Narrow"/>
                <w:szCs w:val="20"/>
              </w:rPr>
            </w:pPr>
            <w:r>
              <w:rPr>
                <w:rFonts w:ascii="Arial Narrow" w:hAnsi="Arial Narrow"/>
                <w:szCs w:val="20"/>
              </w:rPr>
              <w:t xml:space="preserve">Договор вступает в силу с момента его подписания Сторонами и действует до полного и надлежащего исполнения Сторонами своих обязательств по нему, если не будет прекращен ранее по основаниям, предусмотренным Договором или </w:t>
            </w:r>
            <w:r>
              <w:rPr>
                <w:rFonts w:ascii="Arial Narrow" w:hAnsi="Arial Narrow"/>
                <w:szCs w:val="20"/>
              </w:rPr>
              <w:lastRenderedPageBreak/>
              <w:t xml:space="preserve">Законодательством. Условия Договора распространяются на отношения Сторон </w:t>
            </w:r>
            <w:r>
              <w:rPr>
                <w:rFonts w:ascii="Arial Narrow" w:hAnsi="Arial Narrow"/>
                <w:b/>
                <w:szCs w:val="20"/>
              </w:rPr>
              <w:t>с «27» марта 2025 г.</w:t>
            </w:r>
          </w:p>
        </w:tc>
        <w:tc>
          <w:tcPr>
            <w:tcW w:w="5100" w:type="dxa"/>
            <w:shd w:val="clear" w:color="auto" w:fill="auto"/>
          </w:tcPr>
          <w:p w14:paraId="084C8BA9" w14:textId="77777777" w:rsidR="00BF0295" w:rsidRDefault="00812237">
            <w:pPr>
              <w:spacing w:after="0" w:line="240" w:lineRule="auto"/>
              <w:rPr>
                <w:rFonts w:ascii="Arial Narrow" w:hAnsi="Arial Narrow"/>
                <w:sz w:val="20"/>
              </w:rPr>
            </w:pPr>
            <w:r>
              <w:rPr>
                <w:rFonts w:ascii="Arial Narrow" w:hAnsi="Arial Narrow"/>
                <w:sz w:val="20"/>
              </w:rPr>
              <w:lastRenderedPageBreak/>
              <w:t xml:space="preserve">Договор вступает в силу с момента его подписания Сторонами и действует до полного и надлежащего исполнения Сторонами своих обязательств по нему, если не будет прекращен ранее по основаниям, предусмотренным Договором или </w:t>
            </w:r>
            <w:r>
              <w:rPr>
                <w:rFonts w:ascii="Arial Narrow" w:hAnsi="Arial Narrow"/>
                <w:sz w:val="20"/>
              </w:rPr>
              <w:lastRenderedPageBreak/>
              <w:t xml:space="preserve">Законодательством. Условия Договора распространяются на отношения Сторон </w:t>
            </w:r>
            <w:r>
              <w:rPr>
                <w:rFonts w:ascii="Arial Narrow" w:hAnsi="Arial Narrow"/>
                <w:b/>
                <w:sz w:val="20"/>
              </w:rPr>
              <w:t>с «28» марта 2025 г.</w:t>
            </w:r>
          </w:p>
        </w:tc>
        <w:tc>
          <w:tcPr>
            <w:tcW w:w="1984" w:type="dxa"/>
          </w:tcPr>
          <w:p w14:paraId="7B96887D" w14:textId="77777777" w:rsidR="00BF0295" w:rsidRDefault="00812237">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lastRenderedPageBreak/>
              <w:t xml:space="preserve">Согласно гарантийному письму 11.04.2025</w:t>
            </w:r>
          </w:p>
        </w:tc>
        <w:tc>
          <w:tcPr>
            <w:tcW w:w="2410" w:type="dxa"/>
          </w:tcPr>
          <w:p w14:paraId="1802BFAC" w14:textId="77777777" w:rsidR="00BF0295" w:rsidRDefault="0036041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Согласовано</w:t>
            </w:r>
          </w:p>
          <w:p w14:paraId="0F91C373" w14:textId="77777777" w:rsidR="001D450C" w:rsidRDefault="001D450C">
            <w:pPr>
              <w:pStyle w:val="ConsPlusNormal"/>
              <w:rPr>
                <w:rFonts w:ascii="Times New Roman" w:eastAsia="Times New Roman" w:hAnsi="Times New Roman" w:cs="Times New Roman"/>
                <w:i/>
                <w:iCs/>
                <w:szCs w:val="20"/>
              </w:rPr>
            </w:pPr>
          </w:p>
          <w:p w14:paraId="58FF2928" w14:textId="31C1D720" w:rsidR="001D450C" w:rsidRPr="009C547A" w:rsidRDefault="001D450C">
            <w:pPr>
              <w:pStyle w:val="ConsPlusNormal"/>
              <w:rPr>
                <w:rFonts w:ascii="Times New Roman" w:eastAsia="Times New Roman" w:hAnsi="Times New Roman" w:cs="Times New Roman"/>
                <w:szCs w:val="20"/>
              </w:rPr>
            </w:pPr>
            <w:r w:rsidRPr="009C547A">
              <w:rPr>
                <w:rFonts w:ascii="Times New Roman" w:eastAsia="Times New Roman" w:hAnsi="Times New Roman" w:cs="Times New Roman"/>
                <w:b/>
                <w:bCs/>
                <w:color w:val="EE0000"/>
                <w:szCs w:val="20"/>
              </w:rPr>
              <w:t>На усмотрение РП</w:t>
            </w:r>
            <w:r w:rsidRPr="009C547A">
              <w:rPr>
                <w:rFonts w:ascii="Times New Roman" w:eastAsia="Times New Roman" w:hAnsi="Times New Roman" w:cs="Times New Roman"/>
                <w:color w:val="EE0000"/>
                <w:szCs w:val="20"/>
              </w:rPr>
              <w:t xml:space="preserve"> (когда начались фактические </w:t>
            </w:r>
            <w:r w:rsidR="009C547A" w:rsidRPr="009C547A">
              <w:rPr>
                <w:rFonts w:ascii="Times New Roman" w:eastAsia="Times New Roman" w:hAnsi="Times New Roman" w:cs="Times New Roman"/>
                <w:color w:val="EE0000"/>
                <w:szCs w:val="20"/>
              </w:rPr>
              <w:lastRenderedPageBreak/>
              <w:t>работы?)</w:t>
            </w:r>
          </w:p>
        </w:tc>
      </w:tr>
      <w:tr w:rsidR="00BF0295" w14:paraId="60851C87" w14:textId="77777777" w:rsidTr="007B2AA6">
        <w:tc>
          <w:tcPr>
            <w:tcW w:w="846" w:type="dxa"/>
          </w:tcPr>
          <w:p w14:paraId="16F2E7ED"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lastRenderedPageBreak/>
              <w:t>14.4.6</w:t>
            </w:r>
          </w:p>
        </w:tc>
        <w:tc>
          <w:tcPr>
            <w:tcW w:w="5112" w:type="dxa"/>
          </w:tcPr>
          <w:p w14:paraId="7FB82E8F" w14:textId="77777777" w:rsidR="00BF0295" w:rsidRDefault="00812237">
            <w:pPr>
              <w:pStyle w:val="ConsPlusNormal"/>
              <w:rPr>
                <w:rFonts w:ascii="Arial Narrow" w:hAnsi="Arial Narrow"/>
                <w:szCs w:val="20"/>
              </w:rPr>
            </w:pPr>
            <w:r>
              <w:rPr>
                <w:rFonts w:ascii="Arial Narrow" w:hAnsi="Arial Narrow"/>
                <w:szCs w:val="20"/>
              </w:rPr>
              <w:t xml:space="preserve">При нарушении </w:t>
            </w:r>
            <w:r>
              <w:rPr>
                <w:rFonts w:ascii="Arial Narrow" w:hAnsi="Arial Narrow"/>
                <w:spacing w:val="-1"/>
                <w:szCs w:val="20"/>
              </w:rPr>
              <w:t>П</w:t>
            </w:r>
            <w:r>
              <w:rPr>
                <w:rFonts w:ascii="Arial Narrow" w:hAnsi="Arial Narrow"/>
                <w:szCs w:val="20"/>
              </w:rPr>
              <w:t xml:space="preserve">одрядчиком сроков, предусмотренных настоящего п.14.4. Договора, он оплачивает Заказчику пени в размере 0,5 % от стоимости фактически выполненных </w:t>
            </w:r>
            <w:r>
              <w:rPr>
                <w:rFonts w:ascii="Arial Narrow" w:hAnsi="Arial Narrow"/>
                <w:spacing w:val="-1"/>
                <w:szCs w:val="20"/>
              </w:rPr>
              <w:t>П</w:t>
            </w:r>
            <w:r>
              <w:rPr>
                <w:rFonts w:ascii="Arial Narrow" w:hAnsi="Arial Narrow"/>
                <w:szCs w:val="20"/>
              </w:rPr>
              <w:t>одрядчиком и принятых Заказчиком Работ, за каждый день просрочки, если иной размер неустойки не предусмотрен Договором.</w:t>
            </w:r>
          </w:p>
        </w:tc>
        <w:tc>
          <w:tcPr>
            <w:tcW w:w="5100" w:type="dxa"/>
            <w:shd w:val="clear" w:color="auto" w:fill="auto"/>
          </w:tcPr>
          <w:p w14:paraId="57DF1E62" w14:textId="77777777" w:rsidR="00BF0295" w:rsidRDefault="00812237">
            <w:pPr>
              <w:spacing w:after="0" w:line="240" w:lineRule="auto"/>
              <w:rPr>
                <w:rFonts w:ascii="Arial Narrow" w:hAnsi="Arial Narrow"/>
                <w:sz w:val="20"/>
              </w:rPr>
            </w:pPr>
            <w:r>
              <w:rPr>
                <w:rFonts w:ascii="Arial Narrow" w:hAnsi="Arial Narrow"/>
                <w:sz w:val="20"/>
              </w:rPr>
              <w:t>Исключить</w:t>
            </w:r>
          </w:p>
        </w:tc>
        <w:tc>
          <w:tcPr>
            <w:tcW w:w="1984" w:type="dxa"/>
          </w:tcPr>
          <w:p w14:paraId="259D67F3" w14:textId="77777777" w:rsidR="00BF0295" w:rsidRDefault="00812237">
            <w:pPr>
              <w:pStyle w:val="ConsPlusNormal"/>
              <w:rPr>
                <w:rFonts w:ascii="Arial Narrow" w:hAnsi="Arial Narrow"/>
                <w:szCs w:val="20"/>
              </w:rPr>
            </w:pPr>
            <w:r>
              <w:rPr>
                <w:rFonts w:ascii="Arial Narrow" w:hAnsi="Arial Narrow"/>
                <w:szCs w:val="20"/>
              </w:rPr>
              <w:t>При чем тут сроки и пени за фактически выполненные работы?</w:t>
            </w:r>
          </w:p>
        </w:tc>
        <w:tc>
          <w:tcPr>
            <w:tcW w:w="2410" w:type="dxa"/>
          </w:tcPr>
          <w:p w14:paraId="6C111566" w14:textId="77777777" w:rsidR="00BF0295" w:rsidRDefault="0036041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43B40AA0" w14:textId="77777777" w:rsidR="009272A0" w:rsidRDefault="009272A0">
            <w:pPr>
              <w:pStyle w:val="ConsPlusNormal"/>
              <w:rPr>
                <w:rFonts w:ascii="Times New Roman" w:eastAsia="Times New Roman" w:hAnsi="Times New Roman" w:cs="Times New Roman"/>
                <w:i/>
                <w:iCs/>
                <w:szCs w:val="20"/>
              </w:rPr>
            </w:pPr>
          </w:p>
          <w:p w14:paraId="22A9A0A8" w14:textId="095A05BD" w:rsidR="009272A0" w:rsidRPr="00BE3119" w:rsidRDefault="009272A0">
            <w:pPr>
              <w:pStyle w:val="ConsPlusNormal"/>
              <w:rPr>
                <w:rFonts w:ascii="Times New Roman" w:eastAsia="Times New Roman" w:hAnsi="Times New Roman" w:cs="Times New Roman"/>
                <w:szCs w:val="20"/>
              </w:rPr>
            </w:pPr>
            <w:r w:rsidRPr="00BE3119">
              <w:rPr>
                <w:rFonts w:ascii="Times New Roman" w:eastAsia="Times New Roman" w:hAnsi="Times New Roman" w:cs="Times New Roman"/>
                <w:color w:val="EE0000"/>
                <w:szCs w:val="20"/>
              </w:rPr>
              <w:t>Редакция Подрядчика</w:t>
            </w:r>
            <w:r w:rsidR="0060003F" w:rsidRPr="00BE3119">
              <w:rPr>
                <w:rFonts w:ascii="Times New Roman" w:eastAsia="Times New Roman" w:hAnsi="Times New Roman" w:cs="Times New Roman"/>
                <w:color w:val="EE0000"/>
                <w:szCs w:val="20"/>
              </w:rPr>
              <w:t>, пропущен пункт со сроком, за который установлены пени</w:t>
            </w:r>
          </w:p>
        </w:tc>
      </w:tr>
      <w:tr w:rsidR="00BF0295" w14:paraId="2C0C21A0" w14:textId="77777777" w:rsidTr="007B2AA6">
        <w:tc>
          <w:tcPr>
            <w:tcW w:w="846" w:type="dxa"/>
          </w:tcPr>
          <w:p w14:paraId="6DA45C87"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14.7</w:t>
            </w:r>
          </w:p>
        </w:tc>
        <w:tc>
          <w:tcPr>
            <w:tcW w:w="5112" w:type="dxa"/>
          </w:tcPr>
          <w:p w14:paraId="557EA00D" w14:textId="77777777" w:rsidR="00BF0295" w:rsidRDefault="00812237">
            <w:pPr>
              <w:pStyle w:val="ConsPlusNormal"/>
              <w:rPr>
                <w:rFonts w:ascii="Arial Narrow" w:hAnsi="Arial Narrow"/>
                <w:szCs w:val="20"/>
              </w:rPr>
            </w:pPr>
            <w:r>
              <w:rPr>
                <w:rFonts w:ascii="Arial Narrow" w:hAnsi="Arial Narrow"/>
                <w:szCs w:val="20"/>
              </w:rPr>
              <w:t xml:space="preserve">Подрядчик не вправе воспользоваться правами, предоставленными ему </w:t>
            </w:r>
            <w:r>
              <w:rPr>
                <w:rFonts w:ascii="Arial Narrow" w:hAnsi="Arial Narrow"/>
                <w:i/>
                <w:iCs/>
                <w:szCs w:val="20"/>
              </w:rPr>
              <w:t>п. 2 ст. 719</w:t>
            </w:r>
            <w:r>
              <w:rPr>
                <w:rFonts w:ascii="Arial Narrow" w:hAnsi="Arial Narrow"/>
                <w:szCs w:val="20"/>
              </w:rPr>
              <w:t xml:space="preserve"> Гражданского кодекса РФ (за исключением права на приостановку Работ) и п. 6 ст. 720 Гражданского кодекса РФ.</w:t>
            </w:r>
          </w:p>
        </w:tc>
        <w:tc>
          <w:tcPr>
            <w:tcW w:w="5100" w:type="dxa"/>
            <w:shd w:val="clear" w:color="auto" w:fill="auto"/>
          </w:tcPr>
          <w:p w14:paraId="75CEFA0C" w14:textId="77777777" w:rsidR="00BF0295" w:rsidRDefault="00812237">
            <w:pPr>
              <w:spacing w:after="0" w:line="240" w:lineRule="auto"/>
              <w:rPr>
                <w:rFonts w:ascii="Arial Narrow" w:hAnsi="Arial Narrow"/>
                <w:sz w:val="20"/>
              </w:rPr>
            </w:pPr>
            <w:r>
              <w:rPr>
                <w:rFonts w:ascii="Arial Narrow" w:hAnsi="Arial Narrow"/>
                <w:sz w:val="20"/>
              </w:rPr>
              <w:t>Подрядчик не вправе воспользоваться правами, предоставленными ему п. 6 ст. 720 Гражданского кодекса РФ.</w:t>
            </w:r>
          </w:p>
        </w:tc>
        <w:tc>
          <w:tcPr>
            <w:tcW w:w="1984" w:type="dxa"/>
          </w:tcPr>
          <w:p w14:paraId="205B8AB5" w14:textId="77777777" w:rsidR="00BF0295" w:rsidRDefault="00812237">
            <w:pPr>
              <w:pStyle w:val="ConsPlusNormal"/>
              <w:rPr>
                <w:rFonts w:ascii="Arial Narrow" w:hAnsi="Arial Narrow"/>
                <w:szCs w:val="20"/>
              </w:rPr>
            </w:pPr>
            <w:r>
              <w:rPr>
                <w:rFonts w:ascii="Arial Narrow" w:hAnsi="Arial Narrow"/>
                <w:szCs w:val="20"/>
              </w:rPr>
              <w:t>Против отказа от прав, предоставленных законодателем, тем более связанных с неисполнением заказчиком встречных обязательств</w:t>
            </w:r>
          </w:p>
        </w:tc>
        <w:tc>
          <w:tcPr>
            <w:tcW w:w="2410" w:type="dxa"/>
          </w:tcPr>
          <w:p w14:paraId="72E50E67" w14:textId="77777777" w:rsidR="00BF0295" w:rsidRDefault="00BF0295">
            <w:pPr>
              <w:pStyle w:val="ConsPlusNormal"/>
              <w:rPr>
                <w:rFonts w:ascii="Times New Roman" w:eastAsia="Times New Roman" w:hAnsi="Times New Roman" w:cs="Times New Roman"/>
                <w:bCs/>
                <w:i/>
              </w:rPr>
            </w:pPr>
          </w:p>
          <w:p w14:paraId="6F4FDEE3"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6F8E23D1" w14:textId="77777777" w:rsidR="00BF0295" w:rsidRDefault="00BF0295">
            <w:pPr>
              <w:pStyle w:val="ConsPlusNormal"/>
              <w:rPr>
                <w:rFonts w:ascii="Times New Roman" w:eastAsia="Times New Roman" w:hAnsi="Times New Roman" w:cs="Times New Roman"/>
                <w:i/>
                <w:iCs/>
              </w:rPr>
            </w:pPr>
          </w:p>
          <w:p w14:paraId="6F15A29C" w14:textId="4207532E" w:rsidR="00500C61" w:rsidRPr="00500C61" w:rsidRDefault="00500C61">
            <w:pPr>
              <w:pStyle w:val="ConsPlusNormal"/>
              <w:rPr>
                <w:rFonts w:ascii="Times New Roman" w:eastAsia="Times New Roman" w:hAnsi="Times New Roman" w:cs="Times New Roman"/>
              </w:rPr>
            </w:pPr>
            <w:r w:rsidRPr="00500C61">
              <w:rPr>
                <w:rFonts w:ascii="Times New Roman" w:eastAsia="Times New Roman" w:hAnsi="Times New Roman" w:cs="Times New Roman"/>
                <w:color w:val="EE0000"/>
              </w:rPr>
              <w:t>Редакция Заказчика, Подрядчик вправе расторгнуть договор в суде</w:t>
            </w:r>
          </w:p>
        </w:tc>
      </w:tr>
      <w:tr w:rsidR="00BF0295" w14:paraId="0F1DA348" w14:textId="77777777" w:rsidTr="007B2AA6">
        <w:tc>
          <w:tcPr>
            <w:tcW w:w="846" w:type="dxa"/>
          </w:tcPr>
          <w:p w14:paraId="6872C0C7"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14.9</w:t>
            </w:r>
          </w:p>
        </w:tc>
        <w:tc>
          <w:tcPr>
            <w:tcW w:w="5112" w:type="dxa"/>
          </w:tcPr>
          <w:p w14:paraId="155A8157" w14:textId="77777777" w:rsidR="00BF0295" w:rsidRDefault="00812237">
            <w:pPr>
              <w:pStyle w:val="ConsPlusNormal"/>
              <w:rPr>
                <w:rFonts w:ascii="Arial Narrow" w:hAnsi="Arial Narrow"/>
                <w:szCs w:val="20"/>
              </w:rPr>
            </w:pPr>
            <w:r>
              <w:rPr>
                <w:rFonts w:ascii="Arial Narrow" w:hAnsi="Arial Narrow"/>
                <w:szCs w:val="20"/>
              </w:rPr>
              <w:t>Стороны особо оговаривают, что в случае выявления Заказчиком неоднократного неисполнения (два и более раза) Подрядчиком обязанности по своевременной выплате работникам, задействованным в выполнении Работ, причитающейся им заработной платы и/или неисполнении денежных обязательств по договорам, заключенным Подрядчиком с юридическими и физическим лицами, задействованными в производстве Работ, такие обстоятельства являются основанием для расторжения Договора, и Заказчик вправе в одностороннем внесудебном порядке отказаться от исполнения Договора без возмещения Подрядчику убытков, в том числе упущенной выгоды.</w:t>
            </w:r>
          </w:p>
        </w:tc>
        <w:tc>
          <w:tcPr>
            <w:tcW w:w="5100" w:type="dxa"/>
            <w:shd w:val="clear" w:color="auto" w:fill="auto"/>
          </w:tcPr>
          <w:p w14:paraId="4C20A16C" w14:textId="77777777" w:rsidR="00BF0295" w:rsidRDefault="00812237">
            <w:pPr>
              <w:spacing w:after="0" w:line="240" w:lineRule="auto"/>
              <w:rPr>
                <w:rFonts w:ascii="Arial Narrow" w:hAnsi="Arial Narrow"/>
                <w:sz w:val="20"/>
              </w:rPr>
            </w:pPr>
            <w:r>
              <w:rPr>
                <w:rFonts w:ascii="Arial Narrow" w:hAnsi="Arial Narrow"/>
                <w:sz w:val="20"/>
              </w:rPr>
              <w:t>Исключить</w:t>
            </w:r>
          </w:p>
        </w:tc>
        <w:tc>
          <w:tcPr>
            <w:tcW w:w="1984" w:type="dxa"/>
          </w:tcPr>
          <w:p w14:paraId="1ADD9CA1" w14:textId="77777777" w:rsidR="00BF0295" w:rsidRDefault="00812237">
            <w:pPr>
              <w:pStyle w:val="ConsPlusNormal"/>
              <w:rPr>
                <w:rFonts w:ascii="Arial Narrow" w:hAnsi="Arial Narrow"/>
              </w:rPr>
            </w:pPr>
            <w:r>
              <w:rPr>
                <w:rFonts w:ascii="Arial Narrow" w:hAnsi="Arial Narrow"/>
                <w:szCs w:val="20"/>
              </w:rPr>
              <w:t xml:space="preserve">Как это связано с нарушением обязанностей Подрядчика перед Заказчиком и </w:t>
            </w:r>
            <w:proofErr w:type="spellStart"/>
            <w:r>
              <w:rPr>
                <w:rFonts w:ascii="Arial Narrow" w:hAnsi="Arial Narrow"/>
                <w:szCs w:val="20"/>
              </w:rPr>
              <w:t>Тех.заказчиком</w:t>
            </w:r>
            <w:proofErr w:type="spellEnd"/>
            <w:r>
              <w:rPr>
                <w:rFonts w:ascii="Arial Narrow" w:hAnsi="Arial Narrow"/>
                <w:szCs w:val="20"/>
              </w:rPr>
              <w:t xml:space="preserve"> и относится к предмету договора?</w:t>
            </w:r>
          </w:p>
          <w:p w14:paraId="42CE91A6" w14:textId="77777777" w:rsidR="00BF0295" w:rsidRDefault="00BF0295">
            <w:pPr>
              <w:pStyle w:val="ConsPlusNormal"/>
              <w:rPr>
                <w:rFonts w:ascii="Arial Narrow" w:hAnsi="Arial Narrow"/>
              </w:rPr>
            </w:pPr>
          </w:p>
          <w:p w14:paraId="09B659E3" w14:textId="77777777" w:rsidR="00BF0295" w:rsidRDefault="00812237">
            <w:pPr>
              <w:pStyle w:val="ConsPlusNormal"/>
              <w:rPr>
                <w:rFonts w:ascii="Arial Narrow" w:hAnsi="Arial Narrow"/>
              </w:rPr>
            </w:pPr>
            <w:proofErr w:type="gramStart"/>
            <w:r>
              <w:rPr>
                <w:rFonts w:ascii="Arial Narrow" w:hAnsi="Arial Narrow"/>
                <w:szCs w:val="20"/>
              </w:rPr>
              <w:t>Кроме того</w:t>
            </w:r>
            <w:proofErr w:type="gramEnd"/>
            <w:r>
              <w:rPr>
                <w:rFonts w:ascii="Arial Narrow" w:hAnsi="Arial Narrow"/>
                <w:szCs w:val="20"/>
              </w:rPr>
              <w:t xml:space="preserve"> возможен </w:t>
            </w:r>
            <w:proofErr w:type="gramStart"/>
            <w:r>
              <w:rPr>
                <w:rFonts w:ascii="Arial Narrow" w:hAnsi="Arial Narrow"/>
                <w:szCs w:val="20"/>
              </w:rPr>
              <w:t>сценарий</w:t>
            </w:r>
            <w:proofErr w:type="gramEnd"/>
            <w:r>
              <w:rPr>
                <w:rFonts w:ascii="Arial Narrow" w:hAnsi="Arial Narrow"/>
                <w:szCs w:val="20"/>
              </w:rPr>
              <w:t xml:space="preserve"> при котором неплатежи Заказчика или приостановки работ не по вине Подрядчика приводят к задержкам з/п и далее к отказу Заказчика от Договора</w:t>
            </w:r>
          </w:p>
        </w:tc>
        <w:tc>
          <w:tcPr>
            <w:tcW w:w="2410" w:type="dxa"/>
          </w:tcPr>
          <w:p w14:paraId="0ACE7EC1"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2CD162B7" w14:textId="77777777" w:rsidR="00A44276" w:rsidRDefault="00A44276" w:rsidP="0037298F">
            <w:pPr>
              <w:pStyle w:val="ConsPlusNormal"/>
              <w:rPr>
                <w:rFonts w:ascii="Times New Roman" w:eastAsia="Times New Roman" w:hAnsi="Times New Roman" w:cs="Times New Roman"/>
                <w:i/>
                <w:iCs/>
                <w:szCs w:val="20"/>
              </w:rPr>
            </w:pPr>
          </w:p>
          <w:p w14:paraId="5277AE28" w14:textId="358CD1DA" w:rsidR="00A44276" w:rsidRPr="00A44276" w:rsidRDefault="00A44276" w:rsidP="0037298F">
            <w:pPr>
              <w:pStyle w:val="ConsPlusNormal"/>
              <w:rPr>
                <w:rFonts w:ascii="Times New Roman" w:eastAsia="Times New Roman" w:hAnsi="Times New Roman" w:cs="Times New Roman"/>
                <w:color w:val="EE0000"/>
                <w:szCs w:val="20"/>
              </w:rPr>
            </w:pPr>
            <w:r w:rsidRPr="00A44276">
              <w:rPr>
                <w:rFonts w:ascii="Times New Roman" w:eastAsia="Times New Roman" w:hAnsi="Times New Roman" w:cs="Times New Roman"/>
                <w:color w:val="EE0000"/>
                <w:szCs w:val="20"/>
              </w:rPr>
              <w:t>Редакция Заказчика + добавить отсутствие вины Заказчика</w:t>
            </w:r>
          </w:p>
          <w:p w14:paraId="33A2FF01" w14:textId="6D199DFA" w:rsidR="00BF0295" w:rsidRDefault="00BF0295">
            <w:pPr>
              <w:pStyle w:val="ConsPlusNormal"/>
              <w:rPr>
                <w:rFonts w:ascii="Times New Roman" w:eastAsia="Times New Roman" w:hAnsi="Times New Roman" w:cs="Times New Roman"/>
                <w:i/>
                <w:iCs/>
                <w:szCs w:val="20"/>
              </w:rPr>
            </w:pPr>
          </w:p>
        </w:tc>
      </w:tr>
      <w:tr w:rsidR="00BF0295" w14:paraId="760398E1" w14:textId="77777777" w:rsidTr="007B2AA6">
        <w:tc>
          <w:tcPr>
            <w:tcW w:w="846" w:type="dxa"/>
          </w:tcPr>
          <w:p w14:paraId="7F0DB36E"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14.13</w:t>
            </w:r>
          </w:p>
        </w:tc>
        <w:tc>
          <w:tcPr>
            <w:tcW w:w="5112" w:type="dxa"/>
          </w:tcPr>
          <w:p w14:paraId="4BA97E98" w14:textId="77777777" w:rsidR="00BF0295" w:rsidRDefault="00812237">
            <w:pPr>
              <w:pStyle w:val="ConsPlusNormal"/>
              <w:rPr>
                <w:rFonts w:ascii="Arial Narrow" w:hAnsi="Arial Narrow"/>
                <w:szCs w:val="20"/>
              </w:rPr>
            </w:pPr>
            <w:r>
              <w:rPr>
                <w:rFonts w:ascii="Arial Narrow" w:hAnsi="Arial Narrow"/>
                <w:szCs w:val="20"/>
              </w:rPr>
              <w:t xml:space="preserve">Подрядчик вправе отказаться от исполнения Договора в одностороннем внесудебном порядке, уведомив Заказчика за 10 (Десять) рабочих дней до даты прекращения Договора в случае, если образовавшаяся задолженность (в случае приостановления Подрядчиком Работ в соответствии с п. 4.2.3. Договора) не погашена Заказчиком в течение 90 (девяноста) </w:t>
            </w:r>
            <w:r>
              <w:rPr>
                <w:rFonts w:ascii="Arial Narrow" w:hAnsi="Arial Narrow"/>
                <w:szCs w:val="20"/>
              </w:rPr>
              <w:lastRenderedPageBreak/>
              <w:t>календарных дней.</w:t>
            </w:r>
          </w:p>
        </w:tc>
        <w:tc>
          <w:tcPr>
            <w:tcW w:w="5100" w:type="dxa"/>
            <w:shd w:val="clear" w:color="auto" w:fill="auto"/>
          </w:tcPr>
          <w:p w14:paraId="406A5BF8" w14:textId="77777777" w:rsidR="00BF0295" w:rsidRDefault="00812237">
            <w:pPr>
              <w:spacing w:after="0" w:line="240" w:lineRule="auto"/>
              <w:rPr>
                <w:rFonts w:ascii="Arial Narrow" w:hAnsi="Arial Narrow"/>
                <w:sz w:val="20"/>
              </w:rPr>
            </w:pPr>
            <w:r>
              <w:rPr>
                <w:rFonts w:ascii="Arial Narrow" w:hAnsi="Arial Narrow"/>
                <w:sz w:val="20"/>
              </w:rPr>
              <w:lastRenderedPageBreak/>
              <w:t xml:space="preserve">Подрядчик вправе отказаться от исполнения Договора в одностороннем внесудебном порядке, уведомив Заказчика за 10 (Десять) рабочих дней до даты прекращения Договора в случае, если образовавшаяся задолженность (в случае приостановления Подрядчиком Работ в соответствии с п. 4.2.3. Договора) не погашена Заказчиком в течение </w:t>
            </w:r>
            <w:r>
              <w:rPr>
                <w:rFonts w:ascii="Arial Narrow" w:hAnsi="Arial Narrow"/>
                <w:b/>
                <w:bCs/>
                <w:sz w:val="20"/>
              </w:rPr>
              <w:t>20 (Двадцати)</w:t>
            </w:r>
            <w:r>
              <w:rPr>
                <w:rFonts w:ascii="Arial Narrow" w:hAnsi="Arial Narrow"/>
                <w:sz w:val="20"/>
              </w:rPr>
              <w:t xml:space="preserve"> </w:t>
            </w:r>
            <w:r>
              <w:rPr>
                <w:rFonts w:ascii="Arial Narrow" w:hAnsi="Arial Narrow"/>
                <w:sz w:val="20"/>
              </w:rPr>
              <w:lastRenderedPageBreak/>
              <w:t xml:space="preserve">рабочих дней. </w:t>
            </w:r>
            <w:r>
              <w:rPr>
                <w:rFonts w:ascii="Arial Narrow" w:hAnsi="Arial Narrow"/>
                <w:b/>
                <w:bCs/>
                <w:sz w:val="20"/>
              </w:rPr>
              <w:t xml:space="preserve">В этом случае </w:t>
            </w:r>
            <w:proofErr w:type="gramStart"/>
            <w:r>
              <w:rPr>
                <w:rFonts w:ascii="Arial Narrow" w:hAnsi="Arial Narrow"/>
                <w:b/>
                <w:bCs/>
                <w:sz w:val="20"/>
              </w:rPr>
              <w:t>Заказчик  обязан</w:t>
            </w:r>
            <w:proofErr w:type="gramEnd"/>
            <w:r>
              <w:rPr>
                <w:rFonts w:ascii="Arial Narrow" w:hAnsi="Arial Narrow"/>
                <w:b/>
                <w:bCs/>
                <w:sz w:val="20"/>
              </w:rPr>
              <w:t xml:space="preserve"> возместить Подрядчику документально подтвержденные </w:t>
            </w:r>
            <w:proofErr w:type="gramStart"/>
            <w:r>
              <w:rPr>
                <w:rFonts w:ascii="Arial Narrow" w:hAnsi="Arial Narrow"/>
                <w:b/>
                <w:bCs/>
                <w:sz w:val="20"/>
              </w:rPr>
              <w:t>убытки .</w:t>
            </w:r>
            <w:proofErr w:type="gramEnd"/>
          </w:p>
        </w:tc>
        <w:tc>
          <w:tcPr>
            <w:tcW w:w="1984" w:type="dxa"/>
          </w:tcPr>
          <w:p w14:paraId="4B570F43" w14:textId="77777777" w:rsidR="00BF0295" w:rsidRDefault="00BF0295">
            <w:pPr>
              <w:pStyle w:val="ConsPlusNormal"/>
              <w:rPr>
                <w:rFonts w:ascii="Arial Narrow" w:hAnsi="Arial Narrow"/>
                <w:szCs w:val="20"/>
              </w:rPr>
            </w:pPr>
          </w:p>
        </w:tc>
        <w:tc>
          <w:tcPr>
            <w:tcW w:w="2410" w:type="dxa"/>
          </w:tcPr>
          <w:p w14:paraId="61F21FBE"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515F4014" w14:textId="77777777" w:rsidR="000E556D" w:rsidRDefault="000E556D" w:rsidP="0037298F">
            <w:pPr>
              <w:pStyle w:val="ConsPlusNormal"/>
              <w:rPr>
                <w:rFonts w:ascii="Times New Roman" w:eastAsia="Times New Roman" w:hAnsi="Times New Roman" w:cs="Times New Roman"/>
                <w:i/>
                <w:iCs/>
                <w:szCs w:val="20"/>
              </w:rPr>
            </w:pPr>
          </w:p>
          <w:p w14:paraId="3F2BFCD4" w14:textId="1B143DA5" w:rsidR="000E556D" w:rsidRPr="006421C0" w:rsidRDefault="000E556D" w:rsidP="0037298F">
            <w:pPr>
              <w:pStyle w:val="ConsPlusNormal"/>
              <w:rPr>
                <w:rFonts w:ascii="Times New Roman" w:eastAsia="Times New Roman" w:hAnsi="Times New Roman" w:cs="Times New Roman"/>
                <w:color w:val="EE0000"/>
                <w:szCs w:val="20"/>
              </w:rPr>
            </w:pPr>
            <w:r w:rsidRPr="006421C0">
              <w:rPr>
                <w:rFonts w:ascii="Times New Roman" w:eastAsia="Times New Roman" w:hAnsi="Times New Roman" w:cs="Times New Roman"/>
                <w:color w:val="EE0000"/>
                <w:szCs w:val="20"/>
              </w:rPr>
              <w:t>Редакция Заказчика</w:t>
            </w:r>
            <w:r w:rsidR="006421C0" w:rsidRPr="006421C0">
              <w:rPr>
                <w:rFonts w:ascii="Times New Roman" w:eastAsia="Times New Roman" w:hAnsi="Times New Roman" w:cs="Times New Roman"/>
                <w:color w:val="EE0000"/>
                <w:szCs w:val="20"/>
              </w:rPr>
              <w:t>, срок можем сократить до 60КД</w:t>
            </w:r>
          </w:p>
          <w:p w14:paraId="65F152D5" w14:textId="3B7792CF" w:rsidR="0037298F" w:rsidRDefault="0037298F">
            <w:pPr>
              <w:pStyle w:val="ConsPlusNormal"/>
              <w:rPr>
                <w:rFonts w:ascii="Times New Roman" w:eastAsia="Times New Roman" w:hAnsi="Times New Roman" w:cs="Times New Roman"/>
                <w:i/>
                <w:iCs/>
                <w:szCs w:val="20"/>
              </w:rPr>
            </w:pPr>
          </w:p>
        </w:tc>
      </w:tr>
      <w:tr w:rsidR="00BF0295" w14:paraId="69282C84" w14:textId="77777777" w:rsidTr="007B2AA6">
        <w:tc>
          <w:tcPr>
            <w:tcW w:w="846" w:type="dxa"/>
          </w:tcPr>
          <w:p w14:paraId="030CF856"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15.2</w:t>
            </w:r>
          </w:p>
        </w:tc>
        <w:tc>
          <w:tcPr>
            <w:tcW w:w="5112" w:type="dxa"/>
          </w:tcPr>
          <w:p w14:paraId="239FB3D1" w14:textId="77777777" w:rsidR="00BF0295" w:rsidRDefault="00812237">
            <w:pPr>
              <w:pStyle w:val="ConsPlusNormal"/>
              <w:rPr>
                <w:rFonts w:ascii="Arial Narrow" w:hAnsi="Arial Narrow"/>
                <w:szCs w:val="20"/>
              </w:rPr>
            </w:pPr>
            <w:r>
              <w:rPr>
                <w:rFonts w:ascii="Arial Narrow" w:hAnsi="Arial Narrow"/>
                <w:szCs w:val="20"/>
              </w:rPr>
              <w:t>Подрядчик в порядке ст. 431.2 ГК РФ заверяет, что:</w:t>
            </w:r>
          </w:p>
        </w:tc>
        <w:tc>
          <w:tcPr>
            <w:tcW w:w="5100" w:type="dxa"/>
            <w:shd w:val="clear" w:color="auto" w:fill="auto"/>
          </w:tcPr>
          <w:p w14:paraId="40C211B9" w14:textId="77777777" w:rsidR="00BF0295" w:rsidRDefault="00812237">
            <w:pPr>
              <w:spacing w:after="0" w:line="240" w:lineRule="auto"/>
              <w:rPr>
                <w:rFonts w:ascii="Arial Narrow" w:hAnsi="Arial Narrow"/>
                <w:sz w:val="20"/>
              </w:rPr>
            </w:pPr>
            <w:r>
              <w:rPr>
                <w:rFonts w:ascii="Arial Narrow" w:hAnsi="Arial Narrow"/>
                <w:sz w:val="20"/>
              </w:rPr>
              <w:t>Исключить</w:t>
            </w:r>
          </w:p>
        </w:tc>
        <w:tc>
          <w:tcPr>
            <w:tcW w:w="1984" w:type="dxa"/>
          </w:tcPr>
          <w:p w14:paraId="702ECAE8" w14:textId="77777777" w:rsidR="00BF0295" w:rsidRDefault="00812237">
            <w:pPr>
              <w:pStyle w:val="ConsPlusNormal"/>
              <w:rPr>
                <w:rFonts w:ascii="Arial Narrow" w:hAnsi="Arial Narrow"/>
                <w:szCs w:val="20"/>
              </w:rPr>
            </w:pPr>
            <w:r>
              <w:rPr>
                <w:rFonts w:ascii="Arial Narrow" w:hAnsi="Arial Narrow"/>
                <w:szCs w:val="20"/>
              </w:rPr>
              <w:t>Каждая из сторон это заверяет, а не только Подрядчик</w:t>
            </w:r>
          </w:p>
        </w:tc>
        <w:tc>
          <w:tcPr>
            <w:tcW w:w="2410" w:type="dxa"/>
          </w:tcPr>
          <w:p w14:paraId="30117988"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1F22634B" w14:textId="77777777" w:rsidR="003E36FD" w:rsidRDefault="003E36FD" w:rsidP="0037298F">
            <w:pPr>
              <w:pStyle w:val="ConsPlusNormal"/>
              <w:rPr>
                <w:rFonts w:ascii="Times New Roman" w:eastAsia="Times New Roman" w:hAnsi="Times New Roman" w:cs="Times New Roman"/>
                <w:i/>
                <w:iCs/>
                <w:szCs w:val="20"/>
              </w:rPr>
            </w:pPr>
          </w:p>
          <w:p w14:paraId="36E9E3D5" w14:textId="2CBEBB27" w:rsidR="003E36FD" w:rsidRPr="003E36FD" w:rsidRDefault="003E36FD" w:rsidP="0037298F">
            <w:pPr>
              <w:pStyle w:val="ConsPlusNormal"/>
              <w:rPr>
                <w:rFonts w:ascii="Times New Roman" w:eastAsia="Times New Roman" w:hAnsi="Times New Roman" w:cs="Times New Roman"/>
                <w:color w:val="EE0000"/>
                <w:szCs w:val="20"/>
              </w:rPr>
            </w:pPr>
            <w:r w:rsidRPr="003E36FD">
              <w:rPr>
                <w:rFonts w:ascii="Times New Roman" w:eastAsia="Times New Roman" w:hAnsi="Times New Roman" w:cs="Times New Roman"/>
                <w:color w:val="EE0000"/>
                <w:szCs w:val="20"/>
              </w:rPr>
              <w:t>Редакция Заказчика, т.к. указаны Работы</w:t>
            </w:r>
          </w:p>
          <w:p w14:paraId="4E2B2B47" w14:textId="47CDAD45" w:rsidR="0037298F" w:rsidRDefault="0037298F">
            <w:pPr>
              <w:pStyle w:val="ConsPlusNormal"/>
              <w:rPr>
                <w:rFonts w:ascii="Times New Roman" w:eastAsia="Times New Roman" w:hAnsi="Times New Roman" w:cs="Times New Roman"/>
                <w:i/>
                <w:iCs/>
                <w:szCs w:val="20"/>
              </w:rPr>
            </w:pPr>
          </w:p>
        </w:tc>
      </w:tr>
      <w:tr w:rsidR="00BF0295" w14:paraId="6D5A94CF" w14:textId="77777777" w:rsidTr="007B2AA6">
        <w:tc>
          <w:tcPr>
            <w:tcW w:w="846" w:type="dxa"/>
          </w:tcPr>
          <w:p w14:paraId="4540A91B"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15.2.1</w:t>
            </w:r>
          </w:p>
        </w:tc>
        <w:tc>
          <w:tcPr>
            <w:tcW w:w="5112" w:type="dxa"/>
          </w:tcPr>
          <w:p w14:paraId="5CA452E3" w14:textId="77777777" w:rsidR="00BF0295" w:rsidRDefault="00812237">
            <w:pPr>
              <w:pStyle w:val="ConsPlusNormal"/>
              <w:rPr>
                <w:rFonts w:ascii="Arial Narrow" w:hAnsi="Arial Narrow"/>
                <w:szCs w:val="20"/>
              </w:rPr>
            </w:pPr>
            <w:r>
              <w:rPr>
                <w:rFonts w:ascii="Arial Narrow" w:hAnsi="Arial Narrow"/>
                <w:i/>
                <w:iCs/>
                <w:szCs w:val="20"/>
              </w:rPr>
              <w:t>его</w:t>
            </w:r>
            <w:r>
              <w:rPr>
                <w:rFonts w:ascii="Arial Narrow" w:hAnsi="Arial Narrow"/>
                <w:szCs w:val="20"/>
              </w:rPr>
              <w:t xml:space="preserve"> исполнительный орган находится и осуществляет функции управления по месту регистрации юридического лица и в нем нет дисквалифицированных лиц</w:t>
            </w:r>
          </w:p>
        </w:tc>
        <w:tc>
          <w:tcPr>
            <w:tcW w:w="5100" w:type="dxa"/>
            <w:shd w:val="clear" w:color="auto" w:fill="auto"/>
          </w:tcPr>
          <w:p w14:paraId="270CC5C1" w14:textId="77777777" w:rsidR="00BF0295" w:rsidRDefault="00812237">
            <w:pPr>
              <w:spacing w:after="0" w:line="240" w:lineRule="auto"/>
              <w:rPr>
                <w:rFonts w:ascii="Arial Narrow" w:hAnsi="Arial Narrow"/>
                <w:sz w:val="20"/>
              </w:rPr>
            </w:pPr>
            <w:r>
              <w:rPr>
                <w:rFonts w:ascii="Arial Narrow" w:hAnsi="Arial Narrow"/>
                <w:b/>
                <w:bCs/>
                <w:sz w:val="20"/>
              </w:rPr>
              <w:t>ее</w:t>
            </w:r>
            <w:r>
              <w:rPr>
                <w:rFonts w:ascii="Arial Narrow" w:hAnsi="Arial Narrow"/>
                <w:sz w:val="20"/>
              </w:rPr>
              <w:t xml:space="preserve"> исполнительный орган находится и осуществляет функции управления по месту регистрации юридического лица и в нем нет дисквалифицированных лиц</w:t>
            </w:r>
          </w:p>
        </w:tc>
        <w:tc>
          <w:tcPr>
            <w:tcW w:w="1984" w:type="dxa"/>
          </w:tcPr>
          <w:p w14:paraId="300B372F" w14:textId="77777777" w:rsidR="00BF0295" w:rsidRDefault="00BF0295">
            <w:pPr>
              <w:pStyle w:val="ConsPlusNormal"/>
              <w:rPr>
                <w:rFonts w:ascii="Arial Narrow" w:hAnsi="Arial Narrow"/>
                <w:szCs w:val="20"/>
              </w:rPr>
            </w:pPr>
          </w:p>
        </w:tc>
        <w:tc>
          <w:tcPr>
            <w:tcW w:w="2410" w:type="dxa"/>
          </w:tcPr>
          <w:p w14:paraId="0DD2E3AA"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4F237616" w14:textId="77777777" w:rsidR="001F799A" w:rsidRDefault="001F799A" w:rsidP="0037298F">
            <w:pPr>
              <w:pStyle w:val="ConsPlusNormal"/>
              <w:rPr>
                <w:rFonts w:ascii="Times New Roman" w:eastAsia="Times New Roman" w:hAnsi="Times New Roman" w:cs="Times New Roman"/>
                <w:i/>
                <w:iCs/>
                <w:szCs w:val="20"/>
              </w:rPr>
            </w:pPr>
          </w:p>
          <w:p w14:paraId="32639E32" w14:textId="3E3C8546" w:rsidR="001F799A" w:rsidRPr="001F799A" w:rsidRDefault="001F799A" w:rsidP="0037298F">
            <w:pPr>
              <w:pStyle w:val="ConsPlusNormal"/>
              <w:rPr>
                <w:rFonts w:ascii="Times New Roman" w:eastAsia="Times New Roman" w:hAnsi="Times New Roman" w:cs="Times New Roman"/>
                <w:color w:val="EE0000"/>
                <w:szCs w:val="20"/>
              </w:rPr>
            </w:pPr>
            <w:r w:rsidRPr="001F799A">
              <w:rPr>
                <w:rFonts w:ascii="Times New Roman" w:eastAsia="Times New Roman" w:hAnsi="Times New Roman" w:cs="Times New Roman"/>
                <w:color w:val="EE0000"/>
                <w:szCs w:val="20"/>
              </w:rPr>
              <w:t>Редакция Заказчика</w:t>
            </w:r>
          </w:p>
          <w:p w14:paraId="3950D726" w14:textId="765AFE04" w:rsidR="0037298F" w:rsidRDefault="0037298F">
            <w:pPr>
              <w:pStyle w:val="ConsPlusNormal"/>
              <w:rPr>
                <w:rFonts w:ascii="Times New Roman" w:eastAsia="Times New Roman" w:hAnsi="Times New Roman" w:cs="Times New Roman"/>
                <w:i/>
                <w:iCs/>
                <w:szCs w:val="20"/>
              </w:rPr>
            </w:pPr>
          </w:p>
        </w:tc>
      </w:tr>
      <w:tr w:rsidR="00BF0295" w14:paraId="2381B99A" w14:textId="77777777" w:rsidTr="007B2AA6">
        <w:tc>
          <w:tcPr>
            <w:tcW w:w="846" w:type="dxa"/>
          </w:tcPr>
          <w:p w14:paraId="470BB865"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15.3.1</w:t>
            </w:r>
          </w:p>
        </w:tc>
        <w:tc>
          <w:tcPr>
            <w:tcW w:w="5112" w:type="dxa"/>
          </w:tcPr>
          <w:p w14:paraId="27ADC373" w14:textId="77777777" w:rsidR="00BF0295" w:rsidRDefault="00812237">
            <w:pPr>
              <w:pStyle w:val="ConsPlusNormal"/>
              <w:rPr>
                <w:rFonts w:ascii="Arial Narrow" w:hAnsi="Arial Narrow"/>
                <w:i/>
                <w:iCs/>
                <w:szCs w:val="20"/>
              </w:rPr>
            </w:pPr>
            <w:r>
              <w:rPr>
                <w:rFonts w:ascii="Arial Narrow" w:hAnsi="Arial Narrow"/>
                <w:szCs w:val="20"/>
              </w:rPr>
              <w:t>Стороны обладают всеми полномочиями для заключения Договора и исполнения обязательств, принимаемых на себя по Договору.</w:t>
            </w:r>
          </w:p>
        </w:tc>
        <w:tc>
          <w:tcPr>
            <w:tcW w:w="5100" w:type="dxa"/>
            <w:shd w:val="clear" w:color="auto" w:fill="auto"/>
          </w:tcPr>
          <w:p w14:paraId="502FD490" w14:textId="77777777" w:rsidR="00BF0295" w:rsidRDefault="00812237">
            <w:pPr>
              <w:spacing w:after="0" w:line="240" w:lineRule="auto"/>
              <w:rPr>
                <w:rFonts w:ascii="Arial Narrow" w:hAnsi="Arial Narrow"/>
                <w:b/>
                <w:bCs/>
                <w:sz w:val="20"/>
              </w:rPr>
            </w:pPr>
            <w:r>
              <w:rPr>
                <w:rFonts w:ascii="Arial Narrow" w:hAnsi="Arial Narrow"/>
                <w:sz w:val="20"/>
              </w:rPr>
              <w:t>Стороны обладают всеми полномочиями для заключения Договора и исполнения обязательств, принимаемых на себя по Договору.</w:t>
            </w:r>
            <w:r>
              <w:rPr>
                <w:rFonts w:ascii="Arial Narrow" w:eastAsia="Arial Narrow" w:hAnsi="Arial Narrow" w:cs="Arial Narrow"/>
                <w:color w:val="000000"/>
                <w:sz w:val="20"/>
              </w:rPr>
              <w:t xml:space="preserve"> </w:t>
            </w:r>
            <w:r>
              <w:rPr>
                <w:rFonts w:ascii="Arial Narrow" w:eastAsia="Arial Narrow" w:hAnsi="Arial Narrow" w:cs="Arial Narrow"/>
                <w:b/>
                <w:bCs/>
                <w:color w:val="000000"/>
                <w:sz w:val="20"/>
              </w:rPr>
              <w:t>Стороны действуют в соответствии с законодательством РФ, обладает всеми законными правами на свои активы и всеми полномочиями и разрешениями, необходимыми для ведения деятельности</w:t>
            </w:r>
            <w:r>
              <w:rPr>
                <w:rFonts w:ascii="Arial Narrow" w:hAnsi="Arial Narrow"/>
                <w:b/>
                <w:bCs/>
                <w:sz w:val="20"/>
              </w:rPr>
              <w:t>.</w:t>
            </w:r>
          </w:p>
        </w:tc>
        <w:tc>
          <w:tcPr>
            <w:tcW w:w="1984" w:type="dxa"/>
          </w:tcPr>
          <w:p w14:paraId="55FA8495" w14:textId="77777777" w:rsidR="00BF0295" w:rsidRDefault="00812237">
            <w:pPr>
              <w:pStyle w:val="ConsPlusNormal"/>
              <w:rPr>
                <w:rFonts w:ascii="Arial Narrow" w:hAnsi="Arial Narrow"/>
                <w:szCs w:val="20"/>
              </w:rPr>
            </w:pPr>
            <w:r>
              <w:rPr>
                <w:rFonts w:ascii="Arial Narrow" w:hAnsi="Arial Narrow"/>
                <w:szCs w:val="20"/>
              </w:rPr>
              <w:t>В связи с чем часть про активы и полномочия удалена?</w:t>
            </w:r>
          </w:p>
        </w:tc>
        <w:tc>
          <w:tcPr>
            <w:tcW w:w="2410" w:type="dxa"/>
          </w:tcPr>
          <w:p w14:paraId="56CE93C9"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383AD5AB" w14:textId="77777777" w:rsidR="007666D7" w:rsidRDefault="007666D7" w:rsidP="0037298F">
            <w:pPr>
              <w:pStyle w:val="ConsPlusNormal"/>
              <w:rPr>
                <w:rFonts w:ascii="Times New Roman" w:eastAsia="Times New Roman" w:hAnsi="Times New Roman" w:cs="Times New Roman"/>
                <w:i/>
                <w:iCs/>
                <w:szCs w:val="20"/>
              </w:rPr>
            </w:pPr>
          </w:p>
          <w:p w14:paraId="2D0FD280" w14:textId="2484DEB3" w:rsidR="007666D7" w:rsidRPr="007666D7" w:rsidRDefault="007666D7" w:rsidP="0037298F">
            <w:pPr>
              <w:pStyle w:val="ConsPlusNormal"/>
              <w:rPr>
                <w:rFonts w:ascii="Times New Roman" w:eastAsia="Times New Roman" w:hAnsi="Times New Roman" w:cs="Times New Roman"/>
                <w:color w:val="EE0000"/>
                <w:szCs w:val="20"/>
              </w:rPr>
            </w:pPr>
            <w:r w:rsidRPr="007666D7">
              <w:rPr>
                <w:rFonts w:ascii="Times New Roman" w:eastAsia="Times New Roman" w:hAnsi="Times New Roman" w:cs="Times New Roman"/>
                <w:color w:val="EE0000"/>
                <w:szCs w:val="20"/>
              </w:rPr>
              <w:t>Редакция Подрядчика</w:t>
            </w:r>
          </w:p>
          <w:p w14:paraId="06BD3408" w14:textId="2C982C0E" w:rsidR="0037298F" w:rsidRDefault="0037298F">
            <w:pPr>
              <w:pStyle w:val="ConsPlusNormal"/>
              <w:rPr>
                <w:rFonts w:ascii="Times New Roman" w:eastAsia="Times New Roman" w:hAnsi="Times New Roman" w:cs="Times New Roman"/>
                <w:i/>
                <w:iCs/>
                <w:szCs w:val="20"/>
              </w:rPr>
            </w:pPr>
          </w:p>
        </w:tc>
      </w:tr>
      <w:tr w:rsidR="00BF0295" w14:paraId="22B42917" w14:textId="77777777" w:rsidTr="007B2AA6">
        <w:tc>
          <w:tcPr>
            <w:tcW w:w="846" w:type="dxa"/>
          </w:tcPr>
          <w:p w14:paraId="42BA003E"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16.4</w:t>
            </w:r>
          </w:p>
        </w:tc>
        <w:tc>
          <w:tcPr>
            <w:tcW w:w="5112" w:type="dxa"/>
          </w:tcPr>
          <w:p w14:paraId="74A8264F" w14:textId="77777777" w:rsidR="00BF0295" w:rsidRDefault="00812237">
            <w:pPr>
              <w:pStyle w:val="ConsPlusNormal"/>
              <w:rPr>
                <w:rFonts w:ascii="Arial Narrow" w:hAnsi="Arial Narrow"/>
                <w:szCs w:val="20"/>
              </w:rPr>
            </w:pPr>
            <w:bookmarkStart w:id="2" w:name="_Toc522522846"/>
            <w:bookmarkStart w:id="3" w:name="_Toc531108610"/>
            <w:r>
              <w:rPr>
                <w:rFonts w:ascii="Arial Narrow" w:hAnsi="Arial Narrow"/>
                <w:bCs/>
                <w:szCs w:val="20"/>
              </w:rPr>
              <w:t>Заказчик при получении достоверной информации о совершении Коррупционного правонарушения и при соблюдении положений настоящей статьи вправе отказаться от исполнения Договора в одностороннем порядке полностью или частично, направив соответствующее письменное уведомление Сторонам, а также потребовать от соответствующей Стороны возмещения убытков, причиненных расторжением Договора.</w:t>
            </w:r>
            <w:bookmarkEnd w:id="2"/>
            <w:bookmarkEnd w:id="3"/>
          </w:p>
        </w:tc>
        <w:tc>
          <w:tcPr>
            <w:tcW w:w="5100" w:type="dxa"/>
            <w:shd w:val="clear" w:color="auto" w:fill="auto"/>
          </w:tcPr>
          <w:p w14:paraId="71D29218" w14:textId="77777777" w:rsidR="00BF0295" w:rsidRDefault="00812237">
            <w:pPr>
              <w:spacing w:after="0" w:line="240" w:lineRule="auto"/>
              <w:rPr>
                <w:rFonts w:ascii="Arial Narrow" w:hAnsi="Arial Narrow"/>
                <w:sz w:val="20"/>
              </w:rPr>
            </w:pPr>
            <w:r>
              <w:rPr>
                <w:rFonts w:ascii="Arial Narrow" w:hAnsi="Arial Narrow"/>
                <w:b/>
                <w:sz w:val="20"/>
              </w:rPr>
              <w:t xml:space="preserve">Сторона </w:t>
            </w:r>
            <w:r>
              <w:rPr>
                <w:rFonts w:ascii="Arial Narrow" w:hAnsi="Arial Narrow"/>
                <w:bCs/>
                <w:sz w:val="20"/>
              </w:rPr>
              <w:t xml:space="preserve">при получении достоверной информации о совершении Коррупционного правонарушения и при соблюдении положений настоящей статьи вправе отказаться от исполнения Договора в одностороннем порядке полностью или частично, направив соответствующее письменное уведомление </w:t>
            </w:r>
            <w:r>
              <w:rPr>
                <w:rFonts w:ascii="Arial Narrow" w:hAnsi="Arial Narrow"/>
                <w:b/>
                <w:sz w:val="20"/>
              </w:rPr>
              <w:t>другой</w:t>
            </w:r>
            <w:r>
              <w:rPr>
                <w:rFonts w:ascii="Arial Narrow" w:hAnsi="Arial Narrow"/>
                <w:bCs/>
                <w:sz w:val="20"/>
              </w:rPr>
              <w:t xml:space="preserve"> Сторон</w:t>
            </w:r>
            <w:r>
              <w:rPr>
                <w:rFonts w:ascii="Arial Narrow" w:hAnsi="Arial Narrow"/>
                <w:b/>
                <w:sz w:val="20"/>
              </w:rPr>
              <w:t>е</w:t>
            </w:r>
            <w:r>
              <w:rPr>
                <w:rFonts w:ascii="Arial Narrow" w:hAnsi="Arial Narrow"/>
                <w:bCs/>
                <w:sz w:val="20"/>
              </w:rPr>
              <w:t>, а также потребовать от соответствующей Стороны возмещения убытков, причиненных расторжением Договора</w:t>
            </w:r>
          </w:p>
        </w:tc>
        <w:tc>
          <w:tcPr>
            <w:tcW w:w="1984" w:type="dxa"/>
          </w:tcPr>
          <w:p w14:paraId="363B840D" w14:textId="77777777" w:rsidR="00BF0295" w:rsidRDefault="00812237">
            <w:pPr>
              <w:pStyle w:val="ConsPlusNormal"/>
              <w:rPr>
                <w:rFonts w:ascii="Arial Narrow" w:hAnsi="Arial Narrow"/>
                <w:szCs w:val="20"/>
              </w:rPr>
            </w:pPr>
            <w:r>
              <w:rPr>
                <w:rFonts w:ascii="Arial Narrow" w:hAnsi="Arial Narrow"/>
                <w:szCs w:val="20"/>
              </w:rPr>
              <w:t>Данное условие должно распространяться на все стороны</w:t>
            </w:r>
          </w:p>
        </w:tc>
        <w:tc>
          <w:tcPr>
            <w:tcW w:w="2410" w:type="dxa"/>
          </w:tcPr>
          <w:p w14:paraId="4E9C137B" w14:textId="77777777" w:rsidR="00BF0295" w:rsidRDefault="007F32F2">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54A4439A"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67503D53" w14:textId="77777777" w:rsidR="00E07B20" w:rsidRDefault="00E07B20" w:rsidP="0037298F">
            <w:pPr>
              <w:pStyle w:val="ConsPlusNormal"/>
              <w:rPr>
                <w:rFonts w:ascii="Times New Roman" w:eastAsia="Times New Roman" w:hAnsi="Times New Roman" w:cs="Times New Roman"/>
                <w:i/>
                <w:iCs/>
                <w:szCs w:val="20"/>
              </w:rPr>
            </w:pPr>
          </w:p>
          <w:p w14:paraId="17743012" w14:textId="5EF3130E" w:rsidR="00E07B20" w:rsidRPr="00E07B20" w:rsidRDefault="00E07B20" w:rsidP="0037298F">
            <w:pPr>
              <w:pStyle w:val="ConsPlusNormal"/>
              <w:rPr>
                <w:rFonts w:ascii="Times New Roman" w:eastAsia="Times New Roman" w:hAnsi="Times New Roman" w:cs="Times New Roman"/>
                <w:color w:val="EE0000"/>
                <w:szCs w:val="20"/>
              </w:rPr>
            </w:pPr>
            <w:r w:rsidRPr="00E07B20">
              <w:rPr>
                <w:rFonts w:ascii="Times New Roman" w:eastAsia="Times New Roman" w:hAnsi="Times New Roman" w:cs="Times New Roman"/>
                <w:color w:val="EE0000"/>
                <w:szCs w:val="20"/>
              </w:rPr>
              <w:t>Редакция Заказчика</w:t>
            </w:r>
          </w:p>
          <w:p w14:paraId="2445BEC4" w14:textId="77929CF3" w:rsidR="0037298F" w:rsidRDefault="0037298F">
            <w:pPr>
              <w:pStyle w:val="ConsPlusNormal"/>
              <w:rPr>
                <w:rFonts w:ascii="Times New Roman" w:eastAsia="Times New Roman" w:hAnsi="Times New Roman" w:cs="Times New Roman"/>
                <w:i/>
                <w:iCs/>
                <w:szCs w:val="20"/>
              </w:rPr>
            </w:pPr>
          </w:p>
        </w:tc>
      </w:tr>
      <w:tr w:rsidR="00BF0295" w14:paraId="31BCD3D7" w14:textId="77777777" w:rsidTr="007B2AA6">
        <w:tc>
          <w:tcPr>
            <w:tcW w:w="846" w:type="dxa"/>
          </w:tcPr>
          <w:p w14:paraId="7499208F"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18.5</w:t>
            </w:r>
          </w:p>
        </w:tc>
        <w:tc>
          <w:tcPr>
            <w:tcW w:w="5112" w:type="dxa"/>
          </w:tcPr>
          <w:p w14:paraId="3182F98C" w14:textId="77777777" w:rsidR="00BF0295" w:rsidRDefault="00812237">
            <w:pPr>
              <w:pStyle w:val="ConsPlusNormal"/>
              <w:rPr>
                <w:rFonts w:ascii="Arial Narrow" w:hAnsi="Arial Narrow"/>
                <w:bCs/>
                <w:szCs w:val="20"/>
              </w:rPr>
            </w:pPr>
            <w:r>
              <w:rPr>
                <w:rFonts w:ascii="Arial Narrow" w:hAnsi="Arial Narrow"/>
                <w:szCs w:val="20"/>
              </w:rPr>
              <w:t xml:space="preserve">Заказчик вправе с согласия Подрядчика, в котором не может быть необоснованно отказано, произвести уступку/перевод прав и/или обязанностей/залог или иное распоряжение правами по Договору в пользу третьих лиц, при этом Подрядчик фактом заключения Договора дает свое согласие на уступку/перевод прав и/или обязанностей/залог или иное распоряжение правами по Договору в пользу банка Заказчика (ПАО «МОСКОВСКИЙ КРЕДИТНЫЙ БАНК») или аффилированных с Заказчиком лиц. Технический заказчик самим фактом заключения Договора считается выразившим свое согласие на уступку/перевод прав и/или обязанностей/залог или иное распоряжение правами по </w:t>
            </w:r>
            <w:r>
              <w:rPr>
                <w:rFonts w:ascii="Arial Narrow" w:hAnsi="Arial Narrow"/>
                <w:szCs w:val="20"/>
              </w:rPr>
              <w:lastRenderedPageBreak/>
              <w:t>Договору Заказчиком в пользу третьих лиц.</w:t>
            </w:r>
          </w:p>
        </w:tc>
        <w:tc>
          <w:tcPr>
            <w:tcW w:w="5100" w:type="dxa"/>
            <w:shd w:val="clear" w:color="auto" w:fill="auto"/>
          </w:tcPr>
          <w:p w14:paraId="08AC4368" w14:textId="77777777" w:rsidR="00BF0295" w:rsidRDefault="00812237">
            <w:pPr>
              <w:spacing w:after="0" w:line="240" w:lineRule="auto"/>
              <w:rPr>
                <w:rFonts w:ascii="Arial Narrow" w:eastAsiaTheme="minorEastAsia" w:hAnsi="Arial Narrow" w:cs="Arial"/>
                <w:sz w:val="20"/>
              </w:rPr>
            </w:pPr>
            <w:r>
              <w:rPr>
                <w:rFonts w:ascii="Arial Narrow" w:eastAsiaTheme="minorEastAsia" w:hAnsi="Arial Narrow" w:cs="Arial"/>
                <w:sz w:val="20"/>
              </w:rPr>
              <w:lastRenderedPageBreak/>
              <w:t>Исключить</w:t>
            </w:r>
          </w:p>
        </w:tc>
        <w:tc>
          <w:tcPr>
            <w:tcW w:w="1984" w:type="dxa"/>
          </w:tcPr>
          <w:p w14:paraId="53A2B490" w14:textId="77777777" w:rsidR="00BF0295" w:rsidRDefault="00812237">
            <w:pPr>
              <w:pStyle w:val="ConsPlusNormal"/>
              <w:rPr>
                <w:rFonts w:ascii="Arial Narrow" w:hAnsi="Arial Narrow"/>
              </w:rPr>
            </w:pPr>
            <w:r>
              <w:rPr>
                <w:rFonts w:ascii="Arial Narrow" w:hAnsi="Arial Narrow"/>
                <w:szCs w:val="20"/>
              </w:rPr>
              <w:t>В связи с чем добавлено данное условие? Ранее отсутствовало.</w:t>
            </w:r>
          </w:p>
          <w:p w14:paraId="23F5D29A" w14:textId="77777777" w:rsidR="00BF0295" w:rsidRDefault="00812237">
            <w:pPr>
              <w:pStyle w:val="ConsPlusNormal"/>
              <w:rPr>
                <w:rFonts w:ascii="Arial Narrow" w:hAnsi="Arial Narrow"/>
              </w:rPr>
            </w:pPr>
            <w:r>
              <w:rPr>
                <w:rFonts w:ascii="Arial Narrow" w:hAnsi="Arial Narrow"/>
                <w:szCs w:val="20"/>
              </w:rPr>
              <w:t>У техзаказчика есть свой отдельный договор, зачем его согласие вписывать в этот.</w:t>
            </w:r>
          </w:p>
        </w:tc>
        <w:tc>
          <w:tcPr>
            <w:tcW w:w="2410" w:type="dxa"/>
          </w:tcPr>
          <w:p w14:paraId="3679C162" w14:textId="77777777" w:rsidR="00BF0295" w:rsidRDefault="007F32F2">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Не согласовано</w:t>
            </w:r>
          </w:p>
          <w:p w14:paraId="77FC9E92"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5B594E3B" w14:textId="77777777" w:rsidR="00FA0AA0" w:rsidRDefault="00FA0AA0" w:rsidP="0037298F">
            <w:pPr>
              <w:pStyle w:val="ConsPlusNormal"/>
              <w:rPr>
                <w:rFonts w:ascii="Times New Roman" w:eastAsia="Times New Roman" w:hAnsi="Times New Roman" w:cs="Times New Roman"/>
                <w:i/>
                <w:iCs/>
                <w:szCs w:val="20"/>
              </w:rPr>
            </w:pPr>
          </w:p>
          <w:p w14:paraId="04A51216" w14:textId="54BA7678" w:rsidR="00FA0AA0" w:rsidRPr="00FA0AA0" w:rsidRDefault="00FA0AA0" w:rsidP="0037298F">
            <w:pPr>
              <w:pStyle w:val="ConsPlusNormal"/>
              <w:rPr>
                <w:rFonts w:ascii="Times New Roman" w:eastAsia="Times New Roman" w:hAnsi="Times New Roman" w:cs="Times New Roman"/>
                <w:color w:val="EE0000"/>
                <w:szCs w:val="20"/>
              </w:rPr>
            </w:pPr>
            <w:r w:rsidRPr="00FA0AA0">
              <w:rPr>
                <w:rFonts w:ascii="Times New Roman" w:eastAsia="Times New Roman" w:hAnsi="Times New Roman" w:cs="Times New Roman"/>
                <w:color w:val="EE0000"/>
                <w:szCs w:val="20"/>
              </w:rPr>
              <w:t>Редакция Заказчика</w:t>
            </w:r>
          </w:p>
          <w:p w14:paraId="289D3311" w14:textId="61EF5AC2" w:rsidR="0037298F" w:rsidRDefault="0037298F">
            <w:pPr>
              <w:pStyle w:val="ConsPlusNormal"/>
              <w:rPr>
                <w:rFonts w:ascii="Times New Roman" w:eastAsia="Times New Roman" w:hAnsi="Times New Roman" w:cs="Times New Roman"/>
                <w:i/>
                <w:iCs/>
                <w:szCs w:val="20"/>
              </w:rPr>
            </w:pPr>
          </w:p>
        </w:tc>
      </w:tr>
      <w:tr w:rsidR="00BF0295" w14:paraId="4FB139BD" w14:textId="77777777" w:rsidTr="007B2AA6">
        <w:tc>
          <w:tcPr>
            <w:tcW w:w="846" w:type="dxa"/>
          </w:tcPr>
          <w:p w14:paraId="3417AF94" w14:textId="77777777" w:rsidR="00BF0295" w:rsidRDefault="00812237">
            <w:pPr>
              <w:pStyle w:val="ConsPlusNormal"/>
              <w:rPr>
                <w:rFonts w:ascii="Times New Roman" w:eastAsia="Times New Roman" w:hAnsi="Times New Roman" w:cs="Times New Roman"/>
                <w:szCs w:val="20"/>
              </w:rPr>
            </w:pPr>
            <w:r>
              <w:rPr>
                <w:rFonts w:ascii="Times New Roman" w:eastAsia="Times New Roman" w:hAnsi="Times New Roman" w:cs="Times New Roman"/>
                <w:szCs w:val="20"/>
              </w:rPr>
              <w:t>18.6</w:t>
            </w:r>
          </w:p>
        </w:tc>
        <w:tc>
          <w:tcPr>
            <w:tcW w:w="5112" w:type="dxa"/>
          </w:tcPr>
          <w:p w14:paraId="0BB79DC1" w14:textId="77777777" w:rsidR="00BF0295" w:rsidRDefault="00812237">
            <w:pPr>
              <w:pStyle w:val="ConsPlusNormal"/>
              <w:rPr>
                <w:rFonts w:ascii="Arial Narrow" w:hAnsi="Arial Narrow"/>
                <w:szCs w:val="20"/>
              </w:rPr>
            </w:pPr>
            <w:r>
              <w:rPr>
                <w:rFonts w:ascii="Arial Narrow" w:hAnsi="Arial Narrow"/>
                <w:szCs w:val="20"/>
              </w:rPr>
              <w:t>Подрядчик и Технический заказчик не вправе производить уступку/перевод/залог прав и/или иное распоряжение правами по Договору без письменного согласия Заказчика.</w:t>
            </w:r>
          </w:p>
        </w:tc>
        <w:tc>
          <w:tcPr>
            <w:tcW w:w="5100" w:type="dxa"/>
            <w:shd w:val="clear" w:color="auto" w:fill="auto"/>
          </w:tcPr>
          <w:p w14:paraId="1E2BB88D" w14:textId="77777777" w:rsidR="00BF0295" w:rsidRDefault="00812237">
            <w:pPr>
              <w:spacing w:after="0" w:line="240" w:lineRule="auto"/>
              <w:rPr>
                <w:rFonts w:ascii="Arial Narrow" w:eastAsiaTheme="minorEastAsia" w:hAnsi="Arial Narrow" w:cs="Arial"/>
                <w:sz w:val="20"/>
              </w:rPr>
            </w:pPr>
            <w:r>
              <w:rPr>
                <w:rFonts w:ascii="Arial Narrow" w:hAnsi="Arial Narrow"/>
                <w:b/>
                <w:bCs/>
                <w:sz w:val="20"/>
              </w:rPr>
              <w:t>Заказчик</w:t>
            </w:r>
            <w:r>
              <w:rPr>
                <w:rFonts w:ascii="Arial Narrow" w:hAnsi="Arial Narrow"/>
                <w:sz w:val="20"/>
              </w:rPr>
              <w:t>, Подрядчик и Технический заказчик не вправе производить уступку/перевод/залог прав и/или иное распоряжение правами по Договору без письменного согласия Заказчика/</w:t>
            </w:r>
            <w:r>
              <w:rPr>
                <w:rFonts w:ascii="Arial Narrow" w:hAnsi="Arial Narrow"/>
                <w:b/>
                <w:bCs/>
                <w:sz w:val="20"/>
              </w:rPr>
              <w:t>Подрядчика.</w:t>
            </w:r>
          </w:p>
        </w:tc>
        <w:tc>
          <w:tcPr>
            <w:tcW w:w="1984" w:type="dxa"/>
          </w:tcPr>
          <w:p w14:paraId="0E53BEFC" w14:textId="77777777" w:rsidR="00BF0295" w:rsidRDefault="00812237">
            <w:pPr>
              <w:pStyle w:val="ConsPlusNormal"/>
              <w:rPr>
                <w:rFonts w:ascii="Arial Narrow" w:hAnsi="Arial Narrow"/>
                <w:szCs w:val="20"/>
              </w:rPr>
            </w:pPr>
            <w:r>
              <w:rPr>
                <w:rFonts w:ascii="Arial Narrow" w:hAnsi="Arial Narrow"/>
                <w:szCs w:val="20"/>
              </w:rPr>
              <w:t>А если новый заказчик окажется неплатежеспособным? Условия должны быть зеркальными</w:t>
            </w:r>
          </w:p>
        </w:tc>
        <w:tc>
          <w:tcPr>
            <w:tcW w:w="2410" w:type="dxa"/>
          </w:tcPr>
          <w:p w14:paraId="66FD0CF5" w14:textId="77777777" w:rsidR="0037298F" w:rsidRDefault="0037298F" w:rsidP="0037298F">
            <w:pPr>
              <w:pStyle w:val="ConsPlusNormal"/>
              <w:rPr>
                <w:rFonts w:ascii="Times New Roman" w:eastAsia="Times New Roman" w:hAnsi="Times New Roman" w:cs="Times New Roman"/>
                <w:i/>
                <w:iCs/>
                <w:szCs w:val="20"/>
              </w:rPr>
            </w:pPr>
            <w:r>
              <w:rPr>
                <w:rFonts w:ascii="Times New Roman" w:eastAsia="Times New Roman" w:hAnsi="Times New Roman" w:cs="Times New Roman"/>
                <w:i/>
                <w:iCs/>
                <w:szCs w:val="20"/>
              </w:rPr>
              <w:t xml:space="preserve">На </w:t>
            </w:r>
            <w:proofErr w:type="gramStart"/>
            <w:r>
              <w:rPr>
                <w:rFonts w:ascii="Times New Roman" w:eastAsia="Times New Roman" w:hAnsi="Times New Roman" w:cs="Times New Roman"/>
                <w:i/>
                <w:iCs/>
                <w:szCs w:val="20"/>
              </w:rPr>
              <w:t>рассмотрение  Заказчика</w:t>
            </w:r>
            <w:proofErr w:type="gramEnd"/>
            <w:r>
              <w:rPr>
                <w:rFonts w:ascii="Times New Roman" w:eastAsia="Times New Roman" w:hAnsi="Times New Roman" w:cs="Times New Roman"/>
                <w:i/>
                <w:iCs/>
                <w:szCs w:val="20"/>
              </w:rPr>
              <w:t>.</w:t>
            </w:r>
          </w:p>
          <w:p w14:paraId="42371DB6" w14:textId="77777777" w:rsidR="00FA0AA0" w:rsidRDefault="00FA0AA0" w:rsidP="0037298F">
            <w:pPr>
              <w:pStyle w:val="ConsPlusNormal"/>
              <w:rPr>
                <w:rFonts w:ascii="Times New Roman" w:eastAsia="Times New Roman" w:hAnsi="Times New Roman" w:cs="Times New Roman"/>
                <w:i/>
                <w:iCs/>
                <w:szCs w:val="20"/>
              </w:rPr>
            </w:pPr>
          </w:p>
          <w:p w14:paraId="3F74E083" w14:textId="101D32DF" w:rsidR="00FA0AA0" w:rsidRPr="00FA0AA0" w:rsidRDefault="00FA0AA0" w:rsidP="0037298F">
            <w:pPr>
              <w:pStyle w:val="ConsPlusNormal"/>
              <w:rPr>
                <w:rFonts w:ascii="Times New Roman" w:eastAsia="Times New Roman" w:hAnsi="Times New Roman" w:cs="Times New Roman"/>
                <w:color w:val="EE0000"/>
                <w:szCs w:val="20"/>
              </w:rPr>
            </w:pPr>
            <w:r w:rsidRPr="00FA0AA0">
              <w:rPr>
                <w:rFonts w:ascii="Times New Roman" w:eastAsia="Times New Roman" w:hAnsi="Times New Roman" w:cs="Times New Roman"/>
                <w:color w:val="EE0000"/>
                <w:szCs w:val="20"/>
              </w:rPr>
              <w:t>Редакция Заказчика</w:t>
            </w:r>
          </w:p>
          <w:p w14:paraId="3DD28125" w14:textId="32FE75E1" w:rsidR="00BF0295" w:rsidRDefault="00BF0295">
            <w:pPr>
              <w:pStyle w:val="ConsPlusNormal"/>
              <w:rPr>
                <w:rFonts w:ascii="Times New Roman" w:eastAsia="Times New Roman" w:hAnsi="Times New Roman" w:cs="Times New Roman"/>
                <w:i/>
                <w:iCs/>
                <w:szCs w:val="20"/>
              </w:rPr>
            </w:pPr>
          </w:p>
        </w:tc>
      </w:tr>
    </w:tbl>
    <w:p w14:paraId="5D00E492" w14:textId="77777777" w:rsidR="00BF0295" w:rsidRDefault="00812237">
      <w:pPr>
        <w:pStyle w:val="ConsPlusNonformat"/>
        <w:ind w:firstLine="709"/>
        <w:jc w:val="both"/>
        <w:rPr>
          <w:rFonts w:ascii="Times New Roman" w:hAnsi="Times New Roman" w:cs="Times New Roman"/>
          <w:sz w:val="22"/>
        </w:rPr>
      </w:pPr>
      <w:r>
        <w:rPr>
          <w:rFonts w:ascii="Times New Roman" w:hAnsi="Times New Roman" w:cs="Times New Roman"/>
          <w:sz w:val="22"/>
        </w:rPr>
        <w:t>Настоящий протокол вступает в силу с момента его подписания обеими Сторонами и является неотъемлемой частью Договора.</w:t>
      </w:r>
    </w:p>
    <w:p w14:paraId="064D97E0" w14:textId="77777777" w:rsidR="00BF0295" w:rsidRDefault="00812237">
      <w:pPr>
        <w:shd w:val="clear" w:color="auto" w:fill="FFFFFF"/>
        <w:spacing w:after="0" w:line="240" w:lineRule="auto"/>
        <w:jc w:val="center"/>
        <w:rPr>
          <w:rFonts w:ascii="Arial Narrow" w:hAnsi="Arial Narrow"/>
          <w:sz w:val="22"/>
          <w:szCs w:val="22"/>
        </w:rPr>
      </w:pPr>
      <w:r>
        <w:rPr>
          <w:rFonts w:ascii="Arial Narrow" w:hAnsi="Arial Narrow"/>
          <w:b/>
          <w:bCs/>
          <w:spacing w:val="-1"/>
          <w:sz w:val="22"/>
          <w:szCs w:val="22"/>
        </w:rPr>
        <w:t>Адреса и реквизиты Сторон</w:t>
      </w:r>
    </w:p>
    <w:tbl>
      <w:tblPr>
        <w:tblW w:w="9034" w:type="dxa"/>
        <w:tblInd w:w="-108" w:type="dxa"/>
        <w:tblLayout w:type="fixed"/>
        <w:tblLook w:val="0000" w:firstRow="0" w:lastRow="0" w:firstColumn="0" w:lastColumn="0" w:noHBand="0" w:noVBand="0"/>
      </w:tblPr>
      <w:tblGrid>
        <w:gridCol w:w="2797"/>
        <w:gridCol w:w="175"/>
        <w:gridCol w:w="2943"/>
        <w:gridCol w:w="176"/>
        <w:gridCol w:w="2943"/>
      </w:tblGrid>
      <w:tr w:rsidR="00BF0295" w14:paraId="30D43AB4" w14:textId="77777777">
        <w:tc>
          <w:tcPr>
            <w:tcW w:w="2797" w:type="dxa"/>
            <w:shd w:val="clear" w:color="auto" w:fill="auto"/>
          </w:tcPr>
          <w:p w14:paraId="69C80FE4" w14:textId="77777777" w:rsidR="00BF0295" w:rsidRDefault="0081223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bookmarkStart w:id="4" w:name="_Hlk191867421"/>
            <w:r>
              <w:rPr>
                <w:rFonts w:ascii="Arial Narrow" w:hAnsi="Arial Narrow"/>
                <w:b/>
                <w:sz w:val="22"/>
                <w:szCs w:val="22"/>
              </w:rPr>
              <w:t>Заказчик:</w:t>
            </w:r>
          </w:p>
          <w:p w14:paraId="3B167B6A" w14:textId="77777777" w:rsidR="00BF0295" w:rsidRDefault="00812237">
            <w:pPr>
              <w:spacing w:after="0" w:line="240" w:lineRule="auto"/>
              <w:jc w:val="both"/>
              <w:rPr>
                <w:rFonts w:ascii="Arial Narrow" w:hAnsi="Arial Narrow" w:cs="Arial"/>
                <w:b/>
                <w:sz w:val="22"/>
                <w:szCs w:val="22"/>
              </w:rPr>
            </w:pPr>
            <w:r>
              <w:rPr>
                <w:rFonts w:ascii="Arial Narrow" w:hAnsi="Arial Narrow" w:cs="Arial"/>
                <w:b/>
                <w:sz w:val="22"/>
                <w:szCs w:val="22"/>
              </w:rPr>
              <w:t>ООО «</w:t>
            </w:r>
            <w:proofErr w:type="spellStart"/>
            <w:r>
              <w:rPr>
                <w:rFonts w:ascii="Arial Narrow" w:hAnsi="Arial Narrow" w:cs="Arial"/>
                <w:b/>
                <w:sz w:val="22"/>
                <w:szCs w:val="22"/>
              </w:rPr>
              <w:t xml:space="preserve">Вектор</w:t>
            </w:r>
            <w:proofErr w:type="spellEnd"/>
            <w:r>
              <w:rPr>
                <w:rFonts w:ascii="Arial Narrow" w:hAnsi="Arial Narrow" w:cs="Arial"/>
                <w:b/>
                <w:sz w:val="22"/>
                <w:szCs w:val="22"/>
              </w:rPr>
              <w:t xml:space="preserve"> КД»</w:t>
            </w:r>
          </w:p>
          <w:p w14:paraId="68896653"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Адрес: г. Примерск, ул. Условная, д. 10</w:t>
            </w:r>
          </w:p>
          <w:p w14:paraId="7A276FAA"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г. Примерск, ул. Условная, д. 50</w:t>
            </w:r>
          </w:p>
          <w:p w14:paraId="55F3D414"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ОГРН 0000000000002</w:t>
            </w:r>
          </w:p>
          <w:p w14:paraId="061BDEE8"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ИНН 0000000003</w:t>
            </w:r>
          </w:p>
          <w:p w14:paraId="76432360"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КПП 000000004</w:t>
            </w:r>
          </w:p>
          <w:p w14:paraId="08B10374"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р/с 00000000000000000005</w:t>
            </w:r>
          </w:p>
          <w:p w14:paraId="09DE2A13"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в ПАО «МОСКОВСКИЙ КРЕДИТНЫЙ БАНК»</w:t>
            </w:r>
          </w:p>
          <w:p w14:paraId="2B00BF78"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к/с 00000000000000000006</w:t>
            </w:r>
          </w:p>
          <w:p w14:paraId="56BE2AA5"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БИК 000000007</w:t>
            </w:r>
          </w:p>
          <w:p w14:paraId="5876E3CA"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Тел.: +7 (000) 000-00-00</w:t>
            </w:r>
          </w:p>
          <w:p w14:paraId="640DB324"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E-mail: office@example.invalid</w:t>
            </w:r>
          </w:p>
          <w:p w14:paraId="7C9E6875" w14:textId="77777777" w:rsidR="00BF0295" w:rsidRDefault="00BF0295">
            <w:pPr>
              <w:spacing w:after="0" w:line="240" w:lineRule="auto"/>
              <w:rPr>
                <w:rFonts w:ascii="Arial Narrow" w:eastAsia="Calibri" w:hAnsi="Arial Narrow"/>
                <w:color w:val="151316"/>
                <w:sz w:val="22"/>
                <w:szCs w:val="22"/>
                <w:lang w:eastAsia="en-US"/>
              </w:rPr>
            </w:pPr>
          </w:p>
        </w:tc>
        <w:tc>
          <w:tcPr>
            <w:tcW w:w="3118" w:type="dxa"/>
            <w:gridSpan w:val="2"/>
          </w:tcPr>
          <w:p w14:paraId="641A3E6C"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
              <w:rPr>
                <w:rFonts w:ascii="Arial Narrow" w:hAnsi="Arial Narrow"/>
                <w:b/>
                <w:sz w:val="22"/>
                <w:szCs w:val="22"/>
              </w:rPr>
              <w:t>Технический заказчик:</w:t>
            </w:r>
          </w:p>
          <w:p w14:paraId="5DD9A10E" w14:textId="77777777" w:rsidR="00BF0295" w:rsidRDefault="00812237">
            <w:pPr>
              <w:spacing w:after="0" w:line="240" w:lineRule="auto"/>
              <w:jc w:val="both"/>
              <w:rPr>
                <w:rFonts w:ascii="Arial Narrow" w:hAnsi="Arial Narrow" w:cs="Arial"/>
                <w:b/>
                <w:sz w:val="22"/>
                <w:szCs w:val="22"/>
              </w:rPr>
            </w:pPr>
            <w:r>
              <w:rPr>
                <w:rFonts w:ascii="Arial Narrow" w:hAnsi="Arial Narrow" w:cs="Arial"/>
                <w:b/>
                <w:sz w:val="22"/>
                <w:szCs w:val="22"/>
              </w:rPr>
              <w:t xml:space="preserve">ООО «ПРОЕКТ-КОНТРОЛЬ»</w:t>
            </w:r>
          </w:p>
          <w:p w14:paraId="01047E8A"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Адрес: г. Примерск, ул. </w:t>
            </w:r>
            <w:proofErr w:type="spellStart"/>
            <w:r>
              <w:rPr>
                <w:rFonts w:ascii="Arial Narrow" w:hAnsi="Arial Narrow" w:cs="Arial"/>
                <w:sz w:val="22"/>
                <w:szCs w:val="22"/>
              </w:rPr>
              <w:t xml:space="preserve">Условная</w:t>
            </w:r>
            <w:proofErr w:type="spellEnd"/>
            <w:r>
              <w:rPr>
                <w:rFonts w:ascii="Arial Narrow" w:hAnsi="Arial Narrow" w:cs="Arial"/>
                <w:sz w:val="22"/>
                <w:szCs w:val="22"/>
              </w:rPr>
              <w:t xml:space="preserve"/>
            </w:r>
            <w:proofErr w:type="spellStart"/>
            <w:r>
              <w:rPr>
                <w:rFonts w:ascii="Arial Narrow" w:hAnsi="Arial Narrow" w:cs="Arial"/>
                <w:sz w:val="22"/>
                <w:szCs w:val="22"/>
              </w:rPr>
              <w:t xml:space="preserve"/>
            </w:r>
            <w:proofErr w:type="spellEnd"/>
            <w:r>
              <w:rPr>
                <w:rFonts w:ascii="Arial Narrow" w:hAnsi="Arial Narrow" w:cs="Arial"/>
                <w:sz w:val="22"/>
                <w:szCs w:val="22"/>
              </w:rPr>
              <w:t xml:space="preserve">, д. 10</w:t>
            </w:r>
          </w:p>
          <w:p w14:paraId="24772F8E" w14:textId="77777777" w:rsidR="00BF0295" w:rsidRDefault="00812237">
            <w:pPr>
              <w:widowControl w:val="0"/>
              <w:spacing w:after="0" w:line="240" w:lineRule="auto"/>
              <w:jc w:val="both"/>
              <w:rPr>
                <w:rFonts w:ascii="Arial Narrow" w:hAnsi="Arial Narrow" w:cs="Arial"/>
                <w:sz w:val="22"/>
                <w:szCs w:val="22"/>
              </w:rPr>
            </w:pPr>
            <w:r>
              <w:rPr>
                <w:rFonts w:ascii="Arial Narrow" w:hAnsi="Arial Narrow" w:cs="Arial"/>
                <w:sz w:val="22"/>
                <w:szCs w:val="22"/>
              </w:rPr>
              <w:t xml:space="preserve">ОГРН 0000000000008</w:t>
            </w:r>
          </w:p>
          <w:p w14:paraId="0B680FA4" w14:textId="77777777" w:rsidR="00BF0295" w:rsidRDefault="00812237">
            <w:pPr>
              <w:widowControl w:val="0"/>
              <w:spacing w:after="0" w:line="240" w:lineRule="auto"/>
              <w:jc w:val="both"/>
              <w:rPr>
                <w:rFonts w:ascii="Arial Narrow" w:hAnsi="Arial Narrow" w:cs="Arial"/>
                <w:sz w:val="22"/>
                <w:szCs w:val="22"/>
              </w:rPr>
            </w:pPr>
            <w:r>
              <w:rPr>
                <w:rFonts w:ascii="Arial Narrow" w:hAnsi="Arial Narrow" w:cs="Arial"/>
                <w:sz w:val="22"/>
                <w:szCs w:val="22"/>
              </w:rPr>
              <w:t xml:space="preserve">ИНН 0000000009</w:t>
            </w:r>
          </w:p>
          <w:p w14:paraId="322CB645"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КПП 000000010</w:t>
            </w:r>
          </w:p>
          <w:p w14:paraId="78595349" w14:textId="77777777" w:rsidR="00BF0295" w:rsidRDefault="00812237">
            <w:pPr>
              <w:widowControl w:val="0"/>
              <w:spacing w:after="0" w:line="240" w:lineRule="auto"/>
              <w:jc w:val="both"/>
              <w:rPr>
                <w:rFonts w:ascii="Arial Narrow" w:hAnsi="Arial Narrow" w:cs="Arial"/>
                <w:sz w:val="22"/>
                <w:szCs w:val="22"/>
              </w:rPr>
            </w:pPr>
            <w:r>
              <w:rPr>
                <w:rFonts w:ascii="Arial Narrow" w:hAnsi="Arial Narrow" w:cs="Arial"/>
                <w:sz w:val="22"/>
                <w:szCs w:val="22"/>
              </w:rPr>
              <w:t xml:space="preserve">р/с 00000000000000000011</w:t>
            </w:r>
          </w:p>
          <w:p w14:paraId="15DD1464" w14:textId="77777777" w:rsidR="00BF0295" w:rsidRDefault="00812237">
            <w:pPr>
              <w:spacing w:after="0" w:line="240" w:lineRule="auto"/>
              <w:ind w:right="843"/>
              <w:jc w:val="both"/>
              <w:rPr>
                <w:rFonts w:ascii="Arial Narrow" w:hAnsi="Arial Narrow" w:cs="Arial"/>
                <w:sz w:val="22"/>
                <w:szCs w:val="22"/>
              </w:rPr>
            </w:pPr>
            <w:r>
              <w:rPr>
                <w:rFonts w:ascii="Arial Narrow" w:hAnsi="Arial Narrow" w:cs="Arial"/>
                <w:sz w:val="22"/>
                <w:szCs w:val="22"/>
              </w:rPr>
              <w:t>в АО «АЛЬФА-БАНК»</w:t>
            </w:r>
          </w:p>
          <w:p w14:paraId="5D63FBBF"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к/с 00000000000000000012</w:t>
            </w:r>
          </w:p>
          <w:p w14:paraId="5FBDA9CC" w14:textId="77777777" w:rsidR="00BF0295" w:rsidRDefault="00BF0295">
            <w:pPr>
              <w:widowControl w:val="0"/>
              <w:spacing w:after="0" w:line="240" w:lineRule="auto"/>
              <w:jc w:val="both"/>
              <w:rPr>
                <w:rFonts w:ascii="Arial Narrow" w:hAnsi="Arial Narrow" w:cs="Arial"/>
                <w:sz w:val="22"/>
                <w:szCs w:val="22"/>
              </w:rPr>
            </w:pPr>
          </w:p>
          <w:p w14:paraId="0A27E808" w14:textId="77777777" w:rsidR="00BF0295" w:rsidRDefault="00812237">
            <w:pPr>
              <w:spacing w:after="0" w:line="240" w:lineRule="auto"/>
              <w:jc w:val="both"/>
              <w:rPr>
                <w:rFonts w:ascii="Arial Narrow" w:hAnsi="Arial Narrow" w:cs="Arial"/>
                <w:sz w:val="22"/>
                <w:szCs w:val="22"/>
              </w:rPr>
            </w:pPr>
            <w:r>
              <w:rPr>
                <w:rFonts w:ascii="Arial Narrow" w:hAnsi="Arial Narrow" w:cs="Arial"/>
                <w:sz w:val="22"/>
                <w:szCs w:val="22"/>
              </w:rPr>
              <w:t xml:space="preserve">БИК 000000013</w:t>
            </w:r>
          </w:p>
          <w:p w14:paraId="37FD241E" w14:textId="77777777" w:rsidR="00BF0295" w:rsidRDefault="00812237">
            <w:pPr>
              <w:widowControl w:val="0"/>
              <w:spacing w:after="0" w:line="240" w:lineRule="auto"/>
              <w:jc w:val="both"/>
              <w:rPr>
                <w:rFonts w:ascii="Arial Narrow" w:hAnsi="Arial Narrow" w:cs="Arial"/>
                <w:sz w:val="22"/>
                <w:szCs w:val="22"/>
              </w:rPr>
            </w:pPr>
            <w:r>
              <w:rPr>
                <w:rFonts w:ascii="Arial Narrow" w:hAnsi="Arial Narrow" w:cs="Arial"/>
                <w:sz w:val="22"/>
                <w:szCs w:val="22"/>
              </w:rPr>
              <w:t xml:space="preserve">Тел.: +7 (000) 000-00-00</w:t>
            </w:r>
          </w:p>
          <w:p w14:paraId="055F68FF" w14:textId="77777777" w:rsidR="00BF0295" w:rsidRDefault="00812237">
            <w:pPr>
              <w:widowControl w:val="0"/>
              <w:spacing w:after="0" w:line="240" w:lineRule="auto"/>
              <w:jc w:val="both"/>
              <w:rPr>
                <w:rFonts w:ascii="Arial Narrow" w:hAnsi="Arial Narrow" w:cs="Arial"/>
                <w:sz w:val="22"/>
                <w:szCs w:val="22"/>
              </w:rPr>
            </w:pPr>
            <w:r>
              <w:rPr>
                <w:rFonts w:ascii="Arial Narrow" w:hAnsi="Arial Narrow" w:cs="Arial"/>
                <w:sz w:val="22"/>
                <w:szCs w:val="22"/>
              </w:rPr>
              <w:t xml:space="preserve">E-mail: office@example.invalid</w:t>
            </w:r>
            <w:r>
              <w:rPr>
                <w:rFonts w:ascii="Arial Narrow" w:hAnsi="Arial Narrow" w:cs="Arial"/>
                <w:sz w:val="22"/>
                <w:szCs w:val="22"/>
                <w:lang w:val="en-US"/>
              </w:rPr>
              <w:t xml:space="preserve"/>
            </w:r>
            <w:r>
              <w:rPr>
                <w:rFonts w:ascii="Arial Narrow" w:hAnsi="Arial Narrow" w:cs="Arial"/>
                <w:sz w:val="22"/>
                <w:szCs w:val="22"/>
              </w:rPr>
              <w:t xml:space="preserve"/>
            </w:r>
            <w:proofErr w:type="spellStart"/>
            <w:r>
              <w:rPr>
                <w:rFonts w:ascii="Arial Narrow" w:hAnsi="Arial Narrow" w:cs="Arial"/>
                <w:sz w:val="22"/>
                <w:szCs w:val="22"/>
                <w:lang w:val="en-US"/>
              </w:rPr>
              <w:t xml:space="preserve"/>
            </w:r>
            <w:proofErr w:type="spellEnd"/>
            <w:r>
              <w:rPr>
                <w:rFonts w:ascii="Arial Narrow" w:hAnsi="Arial Narrow" w:cs="Arial"/>
                <w:sz w:val="22"/>
                <w:szCs w:val="22"/>
              </w:rPr>
              <w:t xml:space="preserve"/>
            </w:r>
            <w:proofErr w:type="spellStart"/>
            <w:r>
              <w:rPr>
                <w:rFonts w:ascii="Arial Narrow" w:hAnsi="Arial Narrow" w:cs="Arial"/>
                <w:sz w:val="22"/>
                <w:szCs w:val="22"/>
                <w:lang w:val="en-US"/>
              </w:rPr>
              <w:t xml:space="preserve"/>
            </w:r>
            <w:proofErr w:type="spellEnd"/>
          </w:p>
          <w:p w14:paraId="384BA6CD" w14:textId="77777777" w:rsidR="00BF0295" w:rsidRDefault="00BF0295">
            <w:pPr>
              <w:spacing w:after="0" w:line="240" w:lineRule="auto"/>
              <w:ind w:left="720"/>
              <w:rPr>
                <w:rFonts w:ascii="Arial Narrow" w:eastAsia="Calibri" w:hAnsi="Arial Narrow"/>
                <w:b/>
                <w:bCs/>
                <w:sz w:val="22"/>
                <w:szCs w:val="22"/>
                <w:lang w:eastAsia="en-US"/>
              </w:rPr>
            </w:pPr>
          </w:p>
        </w:tc>
        <w:tc>
          <w:tcPr>
            <w:tcW w:w="3119" w:type="dxa"/>
            <w:gridSpan w:val="2"/>
            <w:shd w:val="clear" w:color="auto" w:fill="auto"/>
          </w:tcPr>
          <w:p w14:paraId="494AC7BC"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b/>
              </w:rPr>
            </w:pPr>
            <w:r>
              <w:rPr>
                <w:rFonts w:ascii="Arial Narrow" w:hAnsi="Arial Narrow"/>
                <w:b/>
                <w:sz w:val="22"/>
                <w:szCs w:val="22"/>
              </w:rPr>
              <w:t>Подрядчик:</w:t>
            </w:r>
          </w:p>
          <w:p w14:paraId="54DD5927" w14:textId="77777777" w:rsidR="00BF0295" w:rsidRDefault="0081223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Narrow" w:hAnsi="Arial Narrow" w:cs="Arial"/>
                <w:b/>
                <w:bCs/>
                <w:sz w:val="22"/>
                <w:szCs w:val="22"/>
              </w:rPr>
            </w:pPr>
            <w:r>
              <w:rPr>
                <w:rFonts w:ascii="Arial Narrow" w:hAnsi="Arial Narrow" w:cs="Arial"/>
                <w:b/>
                <w:bCs/>
                <w:sz w:val="22"/>
                <w:szCs w:val="22"/>
              </w:rPr>
              <w:t xml:space="preserve">ООО «ИНЖЕНЕРНЫЙ ВЕКТОР»</w:t>
            </w:r>
          </w:p>
          <w:p w14:paraId="4AB20F8C" w14:textId="77777777" w:rsidR="00BF0295" w:rsidRDefault="00812237">
            <w:pPr>
              <w:spacing w:after="0" w:line="240" w:lineRule="auto"/>
              <w:rPr>
                <w:rFonts w:ascii="Arial Narrow" w:hAnsi="Arial Narrow" w:cs="Arial"/>
                <w:sz w:val="22"/>
                <w:szCs w:val="22"/>
              </w:rPr>
            </w:pPr>
            <w:r>
              <w:rPr>
                <w:rFonts w:ascii="Arial Narrow" w:hAnsi="Arial Narrow" w:cs="Arial"/>
                <w:sz w:val="22"/>
                <w:szCs w:val="22"/>
              </w:rPr>
              <w:t xml:space="preserve">Адрес: г. Примерск, ул. Условная, д. 10</w:t>
            </w:r>
          </w:p>
          <w:p w14:paraId="2C0B5AA8" w14:textId="77777777" w:rsidR="00BF0295" w:rsidRDefault="00812237">
            <w:pPr>
              <w:spacing w:after="0" w:line="240" w:lineRule="auto"/>
              <w:rPr>
                <w:rFonts w:ascii="Arial Narrow" w:hAnsi="Arial Narrow" w:cs="Arial"/>
                <w:sz w:val="22"/>
                <w:szCs w:val="22"/>
              </w:rPr>
            </w:pPr>
            <w:r>
              <w:rPr>
                <w:rFonts w:ascii="Arial Narrow" w:hAnsi="Arial Narrow" w:cs="Arial"/>
                <w:sz w:val="22"/>
                <w:szCs w:val="22"/>
              </w:rPr>
              <w:t xml:space="preserve">ул. Проектный проспект, </w:t>
            </w:r>
          </w:p>
          <w:p w14:paraId="4AA1AEFB" w14:textId="77777777" w:rsidR="00BF0295" w:rsidRDefault="00812237">
            <w:pPr>
              <w:spacing w:after="0" w:line="240" w:lineRule="auto"/>
              <w:rPr>
                <w:rFonts w:ascii="Arial Narrow" w:hAnsi="Arial Narrow" w:cs="Arial"/>
                <w:sz w:val="22"/>
                <w:szCs w:val="22"/>
              </w:rPr>
            </w:pPr>
            <w:r>
              <w:rPr>
                <w:rFonts w:ascii="Arial Narrow" w:hAnsi="Arial Narrow" w:cs="Arial"/>
                <w:sz w:val="22"/>
                <w:szCs w:val="22"/>
              </w:rPr>
              <w:t>д. 165/1, офис 3</w:t>
            </w:r>
          </w:p>
          <w:p w14:paraId="37C2A5C1"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Narrow" w:hAnsi="Arial Narrow" w:cs="Arial"/>
                <w:sz w:val="22"/>
                <w:szCs w:val="22"/>
              </w:rPr>
            </w:pPr>
            <w:r>
              <w:rPr>
                <w:rFonts w:ascii="Arial Narrow" w:hAnsi="Arial Narrow" w:cs="Arial"/>
                <w:sz w:val="22"/>
                <w:szCs w:val="22"/>
              </w:rPr>
              <w:t xml:space="preserve">ОГРН 0000000000014</w:t>
            </w:r>
          </w:p>
          <w:p w14:paraId="415DBD65"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Narrow" w:hAnsi="Arial Narrow" w:cs="Arial"/>
                <w:sz w:val="22"/>
                <w:szCs w:val="22"/>
              </w:rPr>
            </w:pPr>
            <w:r>
              <w:rPr>
                <w:rFonts w:ascii="Arial Narrow" w:hAnsi="Arial Narrow" w:cs="Arial"/>
                <w:sz w:val="22"/>
                <w:szCs w:val="22"/>
              </w:rPr>
              <w:t xml:space="preserve">ИНН 0000000015</w:t>
            </w:r>
          </w:p>
          <w:p w14:paraId="4437B531"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Narrow" w:hAnsi="Arial Narrow" w:cs="Arial"/>
                <w:sz w:val="22"/>
                <w:szCs w:val="22"/>
              </w:rPr>
            </w:pPr>
            <w:r>
              <w:rPr>
                <w:rFonts w:ascii="Arial Narrow" w:hAnsi="Arial Narrow" w:cs="Arial"/>
                <w:sz w:val="22"/>
                <w:szCs w:val="22"/>
              </w:rPr>
              <w:t xml:space="preserve">КПП 000000016</w:t>
            </w:r>
          </w:p>
          <w:p w14:paraId="282EE90D"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Narrow" w:hAnsi="Arial Narrow" w:cs="Arial"/>
                <w:sz w:val="22"/>
                <w:szCs w:val="22"/>
              </w:rPr>
            </w:pPr>
            <w:r>
              <w:rPr>
                <w:rFonts w:ascii="Arial Narrow" w:hAnsi="Arial Narrow" w:cs="Arial"/>
                <w:sz w:val="22"/>
                <w:szCs w:val="22"/>
              </w:rPr>
              <w:t xml:space="preserve">р/с 00000000000000000017</w:t>
            </w:r>
          </w:p>
          <w:p w14:paraId="2AAF5FCE" w14:textId="77777777" w:rsidR="00BF0295" w:rsidRDefault="00812237">
            <w:pPr>
              <w:spacing w:after="0" w:line="240" w:lineRule="auto"/>
              <w:rPr>
                <w:rFonts w:ascii="Arial Narrow" w:hAnsi="Arial Narrow" w:cs="Arial"/>
                <w:sz w:val="22"/>
                <w:szCs w:val="22"/>
              </w:rPr>
            </w:pPr>
            <w:r>
              <w:rPr>
                <w:rFonts w:ascii="Arial Narrow" w:hAnsi="Arial Narrow" w:cs="Arial"/>
                <w:sz w:val="22"/>
                <w:szCs w:val="22"/>
              </w:rPr>
              <w:t xml:space="preserve">в СИБИРСКОЕ ГУ БАНКА РОССИИ ФИЛИАЛ «ОбразцовоИЙ» </w:t>
            </w:r>
          </w:p>
          <w:p w14:paraId="24FB31A3" w14:textId="77777777" w:rsidR="00BF0295" w:rsidRDefault="00812237">
            <w:pPr>
              <w:widowControl w:val="0"/>
              <w:spacing w:after="0" w:line="240" w:lineRule="auto"/>
              <w:jc w:val="both"/>
              <w:rPr>
                <w:rFonts w:ascii="Arial Narrow" w:hAnsi="Arial Narrow" w:cs="Arial"/>
                <w:sz w:val="22"/>
                <w:szCs w:val="22"/>
              </w:rPr>
            </w:pPr>
            <w:r>
              <w:rPr>
                <w:rFonts w:ascii="Arial Narrow" w:hAnsi="Arial Narrow" w:cs="Arial"/>
                <w:sz w:val="22"/>
                <w:szCs w:val="22"/>
              </w:rPr>
              <w:t>АО «АЛЬФА-БАНК»</w:t>
            </w:r>
          </w:p>
          <w:p w14:paraId="53ABFED9"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Narrow" w:hAnsi="Arial Narrow" w:cs="Arial"/>
                <w:sz w:val="22"/>
                <w:szCs w:val="22"/>
              </w:rPr>
            </w:pPr>
            <w:r>
              <w:rPr>
                <w:rFonts w:ascii="Arial Narrow" w:hAnsi="Arial Narrow" w:cs="Arial"/>
                <w:sz w:val="22"/>
                <w:szCs w:val="22"/>
              </w:rPr>
              <w:t xml:space="preserve">к/с 00000000000000000018</w:t>
            </w:r>
          </w:p>
          <w:p w14:paraId="085CB35C"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Narrow" w:hAnsi="Arial Narrow" w:cs="Arial"/>
                <w:sz w:val="22"/>
                <w:szCs w:val="22"/>
              </w:rPr>
            </w:pPr>
            <w:r>
              <w:rPr>
                <w:rFonts w:ascii="Arial Narrow" w:hAnsi="Arial Narrow" w:cs="Arial"/>
                <w:sz w:val="22"/>
                <w:szCs w:val="22"/>
              </w:rPr>
              <w:t xml:space="preserve">БИК 000000019</w:t>
            </w:r>
          </w:p>
          <w:p w14:paraId="675992CE"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Narrow" w:hAnsi="Arial Narrow" w:cs="Arial"/>
                <w:sz w:val="22"/>
                <w:szCs w:val="22"/>
              </w:rPr>
            </w:pPr>
            <w:r>
              <w:rPr>
                <w:rFonts w:ascii="Arial Narrow" w:hAnsi="Arial Narrow" w:cs="Arial"/>
                <w:sz w:val="22"/>
                <w:szCs w:val="22"/>
              </w:rPr>
              <w:t xml:space="preserve">Тел.: +7 (000) 000-00-00</w:t>
            </w:r>
          </w:p>
          <w:p w14:paraId="7261E67D"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Narrow" w:eastAsia="Calibri" w:hAnsi="Arial Narrow"/>
                <w:b/>
                <w:sz w:val="22"/>
                <w:szCs w:val="22"/>
                <w:lang w:eastAsia="en-US"/>
              </w:rPr>
            </w:pPr>
            <w:r>
              <w:rPr>
                <w:rFonts w:ascii="Arial Narrow" w:hAnsi="Arial Narrow" w:cs="Arial"/>
                <w:sz w:val="22"/>
                <w:szCs w:val="22"/>
              </w:rPr>
              <w:t xml:space="preserve">E-mail: office@example.invalid</w:t>
            </w:r>
            <w:bookmarkEnd w:id="4"/>
          </w:p>
        </w:tc>
      </w:tr>
      <w:tr w:rsidR="00BF0295" w14:paraId="3E419EA1" w14:textId="77777777">
        <w:trPr>
          <w:trHeight w:val="2020"/>
        </w:trPr>
        <w:tc>
          <w:tcPr>
            <w:tcW w:w="2972" w:type="dxa"/>
            <w:gridSpan w:val="2"/>
            <w:shd w:val="clear" w:color="auto" w:fill="auto"/>
          </w:tcPr>
          <w:p w14:paraId="58DCD771" w14:textId="77777777" w:rsidR="00BF0295" w:rsidRDefault="00BF0295">
            <w:pPr>
              <w:pBdr>
                <w:top w:val="none" w:sz="4" w:space="0" w:color="000000"/>
                <w:left w:val="none" w:sz="4" w:space="0" w:color="000000"/>
                <w:bottom w:val="none" w:sz="4" w:space="0" w:color="000000"/>
                <w:right w:val="none" w:sz="4" w:space="0" w:color="000000"/>
                <w:between w:val="none" w:sz="4" w:space="0" w:color="000000"/>
              </w:pBdr>
              <w:spacing w:after="0" w:line="240" w:lineRule="auto"/>
            </w:pPr>
          </w:p>
          <w:p w14:paraId="2B41F1E7" w14:textId="77777777" w:rsidR="00BF0295" w:rsidRDefault="00BF0295">
            <w:pPr>
              <w:pBdr>
                <w:top w:val="none" w:sz="4" w:space="0" w:color="000000"/>
                <w:left w:val="none" w:sz="4" w:space="0" w:color="000000"/>
                <w:bottom w:val="none" w:sz="4" w:space="0" w:color="000000"/>
                <w:right w:val="none" w:sz="4" w:space="0" w:color="000000"/>
                <w:between w:val="none" w:sz="4" w:space="0" w:color="000000"/>
              </w:pBdr>
              <w:spacing w:after="0" w:line="240" w:lineRule="auto"/>
            </w:pPr>
          </w:p>
          <w:p w14:paraId="1BE9FB52" w14:textId="77777777" w:rsidR="00BF0295" w:rsidRDefault="00812237">
            <w:pPr>
              <w:pBdr>
                <w:top w:val="none" w:sz="4" w:space="0" w:color="000000"/>
                <w:left w:val="none" w:sz="4" w:space="0" w:color="000000"/>
                <w:bottom w:val="none" w:sz="4" w:space="0" w:color="000000"/>
                <w:right w:val="none" w:sz="4" w:space="0" w:color="000000"/>
                <w:between w:val="none" w:sz="4" w:space="0" w:color="000000"/>
              </w:pBdr>
              <w:spacing w:after="0" w:line="240" w:lineRule="auto"/>
            </w:pPr>
            <w:r>
              <w:rPr>
                <w:rFonts w:ascii="Arial Narrow" w:hAnsi="Arial Narrow"/>
                <w:b/>
                <w:sz w:val="22"/>
                <w:szCs w:val="22"/>
              </w:rPr>
              <w:t>___________ / /</w:t>
            </w:r>
          </w:p>
          <w:p w14:paraId="7A5B2871" w14:textId="77777777" w:rsidR="00BF0295" w:rsidRDefault="00812237">
            <w:pPr>
              <w:pBdr>
                <w:top w:val="none" w:sz="4" w:space="0" w:color="000000"/>
                <w:left w:val="none" w:sz="4" w:space="0" w:color="000000"/>
                <w:bottom w:val="none" w:sz="4" w:space="0" w:color="000000"/>
                <w:right w:val="none" w:sz="4" w:space="0" w:color="000000"/>
                <w:between w:val="none" w:sz="4" w:space="0" w:color="000000"/>
              </w:pBdr>
              <w:spacing w:after="0" w:line="240" w:lineRule="auto"/>
            </w:pPr>
            <w:proofErr w:type="spellStart"/>
            <w:r>
              <w:rPr>
                <w:rFonts w:ascii="Arial Narrow" w:hAnsi="Arial Narrow"/>
                <w:sz w:val="22"/>
                <w:szCs w:val="22"/>
              </w:rPr>
              <w:t>м.п</w:t>
            </w:r>
            <w:proofErr w:type="spellEnd"/>
            <w:r>
              <w:rPr>
                <w:rFonts w:ascii="Arial Narrow" w:hAnsi="Arial Narrow"/>
                <w:sz w:val="22"/>
                <w:szCs w:val="22"/>
              </w:rPr>
              <w:t>.</w:t>
            </w:r>
          </w:p>
        </w:tc>
        <w:tc>
          <w:tcPr>
            <w:tcW w:w="3119" w:type="dxa"/>
            <w:gridSpan w:val="2"/>
          </w:tcPr>
          <w:p w14:paraId="162B64F9"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Narrow" w:hAnsi="Arial Narrow"/>
                <w:b/>
                <w:sz w:val="22"/>
                <w:szCs w:val="22"/>
              </w:rPr>
            </w:pPr>
            <w:r>
              <w:rPr>
                <w:rFonts w:ascii="Arial Narrow" w:hAnsi="Arial Narrow"/>
                <w:b/>
                <w:sz w:val="22"/>
                <w:szCs w:val="22"/>
              </w:rPr>
              <w:t>Генеральный директор</w:t>
            </w:r>
          </w:p>
          <w:p w14:paraId="19CD69EB"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
              <w:rPr>
                <w:rFonts w:ascii="Arial Narrow" w:hAnsi="Arial Narrow"/>
                <w:b/>
                <w:sz w:val="22"/>
                <w:szCs w:val="22"/>
              </w:rPr>
              <w:t xml:space="preserve">ООО «ПРОЕКТ-КОНТРОЛЬ»</w:t>
            </w:r>
          </w:p>
          <w:p w14:paraId="78651E74" w14:textId="77777777" w:rsidR="00BF0295" w:rsidRDefault="00BF029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p>
          <w:p w14:paraId="5A4E5049" w14:textId="77777777" w:rsidR="00BF0295" w:rsidRDefault="00BF029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Narrow" w:hAnsi="Arial Narrow"/>
                <w:b/>
                <w:sz w:val="22"/>
                <w:szCs w:val="22"/>
              </w:rPr>
            </w:pPr>
          </w:p>
          <w:p w14:paraId="096ADC03"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
              <w:rPr>
                <w:rFonts w:ascii="Arial Narrow" w:hAnsi="Arial Narrow"/>
                <w:b/>
                <w:sz w:val="22"/>
                <w:szCs w:val="22"/>
              </w:rPr>
              <w:t xml:space="preserve">________ /Петров П.П./</w:t>
            </w:r>
          </w:p>
          <w:p w14:paraId="63870A3F" w14:textId="77777777" w:rsidR="00BF0295" w:rsidRDefault="0081223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proofErr w:type="spellStart"/>
            <w:r>
              <w:rPr>
                <w:rFonts w:ascii="Arial Narrow" w:hAnsi="Arial Narrow"/>
                <w:sz w:val="22"/>
                <w:szCs w:val="22"/>
              </w:rPr>
              <w:t>м.п</w:t>
            </w:r>
            <w:proofErr w:type="spellEnd"/>
            <w:r>
              <w:rPr>
                <w:rFonts w:ascii="Arial Narrow" w:hAnsi="Arial Narrow"/>
                <w:sz w:val="22"/>
                <w:szCs w:val="22"/>
              </w:rPr>
              <w:t>.</w:t>
            </w:r>
          </w:p>
        </w:tc>
        <w:tc>
          <w:tcPr>
            <w:tcW w:w="2835" w:type="dxa"/>
            <w:shd w:val="clear" w:color="auto" w:fill="auto"/>
          </w:tcPr>
          <w:p w14:paraId="4EA104B4" w14:textId="77777777" w:rsidR="00BF0295" w:rsidRDefault="00812237">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Narrow" w:hAnsi="Arial Narrow"/>
                <w:b/>
                <w:sz w:val="22"/>
                <w:szCs w:val="22"/>
              </w:rPr>
            </w:pPr>
            <w:r>
              <w:rPr>
                <w:rFonts w:ascii="Arial Narrow" w:hAnsi="Arial Narrow"/>
                <w:b/>
                <w:sz w:val="22"/>
                <w:szCs w:val="22"/>
              </w:rPr>
              <w:t>Генеральный директор</w:t>
            </w:r>
          </w:p>
          <w:p w14:paraId="123E43DC" w14:textId="77777777" w:rsidR="00BF0295" w:rsidRDefault="00BF0295">
            <w:pPr>
              <w:pBdr>
                <w:top w:val="none" w:sz="4" w:space="0" w:color="000000"/>
                <w:left w:val="none" w:sz="4" w:space="0" w:color="000000"/>
                <w:bottom w:val="none" w:sz="4" w:space="0" w:color="000000"/>
                <w:right w:val="none" w:sz="4" w:space="0" w:color="000000"/>
                <w:between w:val="none" w:sz="4" w:space="0" w:color="000000"/>
              </w:pBdr>
              <w:spacing w:after="0" w:line="240" w:lineRule="auto"/>
            </w:pPr>
          </w:p>
          <w:p w14:paraId="79BE19EC" w14:textId="77777777" w:rsidR="00BF0295" w:rsidRDefault="00812237">
            <w:pPr>
              <w:pBdr>
                <w:top w:val="none" w:sz="4" w:space="0" w:color="000000"/>
                <w:left w:val="none" w:sz="4" w:space="0" w:color="000000"/>
                <w:bottom w:val="none" w:sz="4" w:space="0" w:color="000000"/>
                <w:right w:val="none" w:sz="4" w:space="0" w:color="000000"/>
                <w:between w:val="none" w:sz="4" w:space="0" w:color="000000"/>
              </w:pBdr>
              <w:spacing w:after="0" w:line="240" w:lineRule="auto"/>
            </w:pPr>
            <w:r>
              <w:rPr>
                <w:rFonts w:ascii="Arial Narrow" w:hAnsi="Arial Narrow"/>
                <w:b/>
                <w:sz w:val="22"/>
                <w:szCs w:val="22"/>
              </w:rPr>
              <w:t>________ /</w:t>
            </w:r>
            <w:proofErr w:type="spellStart"/>
            <w:r>
              <w:rPr>
                <w:rFonts w:ascii="Arial Narrow" w:hAnsi="Arial Narrow"/>
                <w:b/>
                <w:sz w:val="22"/>
                <w:szCs w:val="22"/>
              </w:rPr>
              <w:t xml:space="preserve">Смирнов</w:t>
            </w:r>
            <w:proofErr w:type="spellEnd"/>
            <w:r>
              <w:rPr>
                <w:rFonts w:ascii="Arial Narrow" w:hAnsi="Arial Narrow"/>
                <w:b/>
                <w:sz w:val="22"/>
                <w:szCs w:val="22"/>
              </w:rPr>
              <w:t xml:space="preserve"> С.С./</w:t>
            </w:r>
          </w:p>
          <w:p w14:paraId="0CF56C1F" w14:textId="77777777" w:rsidR="00BF0295" w:rsidRDefault="00812237">
            <w:pPr>
              <w:pBdr>
                <w:top w:val="none" w:sz="4" w:space="0" w:color="000000"/>
                <w:left w:val="none" w:sz="4" w:space="0" w:color="000000"/>
                <w:bottom w:val="none" w:sz="4" w:space="0" w:color="000000"/>
                <w:right w:val="none" w:sz="4" w:space="0" w:color="000000"/>
                <w:between w:val="none" w:sz="4" w:space="0" w:color="000000"/>
              </w:pBdr>
              <w:spacing w:after="0" w:line="240" w:lineRule="auto"/>
            </w:pPr>
            <w:proofErr w:type="spellStart"/>
            <w:r>
              <w:rPr>
                <w:rFonts w:ascii="Arial Narrow" w:hAnsi="Arial Narrow"/>
                <w:sz w:val="22"/>
                <w:szCs w:val="22"/>
              </w:rPr>
              <w:t>м.п</w:t>
            </w:r>
            <w:proofErr w:type="spellEnd"/>
            <w:r>
              <w:rPr>
                <w:rFonts w:ascii="Arial Narrow" w:hAnsi="Arial Narrow"/>
                <w:sz w:val="22"/>
                <w:szCs w:val="22"/>
              </w:rPr>
              <w:t>.</w:t>
            </w:r>
          </w:p>
        </w:tc>
      </w:tr>
    </w:tbl>
    <w:p w14:paraId="766F5742" w14:textId="77777777" w:rsidR="00BF0295" w:rsidRDefault="00BF0295">
      <w:pPr>
        <w:shd w:val="clear" w:color="auto" w:fill="FFFFFF"/>
        <w:rPr>
          <w:rFonts w:ascii="Arial Narrow" w:hAnsi="Arial Narrow"/>
          <w:sz w:val="22"/>
          <w:szCs w:val="22"/>
        </w:rPr>
      </w:pPr>
    </w:p>
    <w:p w14:paraId="287377D6" w14:textId="77777777" w:rsidR="00BF0295" w:rsidRDefault="00BF0295">
      <w:pPr>
        <w:pStyle w:val="ConsPlusNonformat"/>
        <w:jc w:val="center"/>
        <w:rPr>
          <w:rFonts w:ascii="Times New Roman" w:hAnsi="Times New Roman" w:cs="Times New Roman"/>
          <w:sz w:val="24"/>
          <w:szCs w:val="24"/>
        </w:rPr>
      </w:pPr>
    </w:p>
    <w:sectPr w:rsidR="00BF0295">
      <w:headerReference w:type="default" r:id="rId9"/>
      <w:pgSz w:w="16838" w:h="11906" w:orient="landscape"/>
      <w:pgMar w:top="709" w:right="709" w:bottom="56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60E2F" w14:textId="77777777" w:rsidR="0019351A" w:rsidRDefault="0019351A">
      <w:pPr>
        <w:spacing w:after="0" w:line="240" w:lineRule="auto"/>
      </w:pPr>
      <w:r>
        <w:separator/>
      </w:r>
    </w:p>
  </w:endnote>
  <w:endnote w:type="continuationSeparator" w:id="0">
    <w:p w14:paraId="255F11E9" w14:textId="77777777" w:rsidR="0019351A" w:rsidRDefault="00193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79144" w14:textId="77777777" w:rsidR="0019351A" w:rsidRDefault="0019351A">
      <w:pPr>
        <w:spacing w:after="0" w:line="240" w:lineRule="auto"/>
      </w:pPr>
      <w:r>
        <w:separator/>
      </w:r>
    </w:p>
  </w:footnote>
  <w:footnote w:type="continuationSeparator" w:id="0">
    <w:p w14:paraId="6A94B68B" w14:textId="77777777" w:rsidR="0019351A" w:rsidRDefault="00193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553264"/>
      <w:docPartObj>
        <w:docPartGallery w:val="Page Numbers (Top of Page)"/>
        <w:docPartUnique/>
      </w:docPartObj>
    </w:sdtPr>
    <w:sdtContent>
      <w:p w14:paraId="34A3CE80" w14:textId="77777777" w:rsidR="00BF0295" w:rsidRDefault="00812237">
        <w:pPr>
          <w:pStyle w:val="af7"/>
          <w:jc w:val="right"/>
        </w:pPr>
        <w:r>
          <w:rPr>
            <w:sz w:val="15"/>
          </w:rPr>
          <w:t>Образец. Данные вымышлены. Последняя колонка: чёрным — Техзаказчик; красным — ЮРЛА в интересах Заказчика.  </w:t>
        </w:r>
        <w:r>
          <w:fldChar w:fldCharType="begin"/>
        </w:r>
        <w:r>
          <w:instrText>PAGE   \* MERGEFORMAT</w:instrText>
        </w:r>
        <w:r>
          <w:fldChar w:fldCharType="separate"/>
        </w:r>
        <w:r>
          <w:t>2</w:t>
        </w:r>
        <w:r>
          <w:fldChar w:fldCharType="end"/>
        </w:r>
      </w:p>
      <w:p w14:paraId="0B35DF04" w14:textId="77777777" w:rsidR="00BF0295" w:rsidRDefault="00000000">
        <w:pPr>
          <w:pStyle w:val="af7"/>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CE1"/>
    <w:multiLevelType w:val="multilevel"/>
    <w:tmpl w:val="CD9457AE"/>
    <w:lvl w:ilvl="0">
      <w:start w:val="1"/>
      <w:numFmt w:val="decimal"/>
      <w:lvlText w:val="%1."/>
      <w:lvlJc w:val="left"/>
      <w:pPr>
        <w:ind w:left="720" w:hanging="360"/>
      </w:pPr>
    </w:lvl>
    <w:lvl w:ilvl="1">
      <w:start w:val="1"/>
      <w:numFmt w:val="decimal"/>
      <w:isLgl/>
      <w:lvlText w:val="%1.%2."/>
      <w:lvlJc w:val="left"/>
      <w:pPr>
        <w:ind w:left="1215" w:hanging="855"/>
      </w:pPr>
      <w:rPr>
        <w:rFonts w:hint="default"/>
        <w:color w:val="auto"/>
      </w:rPr>
    </w:lvl>
    <w:lvl w:ilvl="2">
      <w:start w:val="1"/>
      <w:numFmt w:val="decimal"/>
      <w:isLgl/>
      <w:lvlText w:val="%1.%2.%3."/>
      <w:lvlJc w:val="left"/>
      <w:pPr>
        <w:ind w:left="1215" w:hanging="855"/>
      </w:pPr>
      <w:rPr>
        <w:rFonts w:hint="default"/>
        <w:color w:val="auto"/>
      </w:rPr>
    </w:lvl>
    <w:lvl w:ilvl="3">
      <w:start w:val="1"/>
      <w:numFmt w:val="decimal"/>
      <w:isLgl/>
      <w:lvlText w:val="%1.%2.%3.%4."/>
      <w:lvlJc w:val="left"/>
      <w:pPr>
        <w:ind w:left="1215" w:hanging="855"/>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 w15:restartNumberingAfterBreak="0">
    <w:nsid w:val="22AC6AB6"/>
    <w:multiLevelType w:val="multilevel"/>
    <w:tmpl w:val="DB40D680"/>
    <w:lvl w:ilvl="0">
      <w:start w:val="1"/>
      <w:numFmt w:val="decimal"/>
      <w:lvlText w:val="%1."/>
      <w:lvlJc w:val="left"/>
      <w:pPr>
        <w:ind w:left="720" w:hanging="360"/>
      </w:pPr>
      <w:rPr>
        <w:b/>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2422" w:hanging="720"/>
      </w:pPr>
      <w:rPr>
        <w:rFonts w:hint="default"/>
        <w:b w:val="0"/>
        <w:color w:val="000000" w:themeColor="text1"/>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7214C84"/>
    <w:multiLevelType w:val="multilevel"/>
    <w:tmpl w:val="720CD2DE"/>
    <w:lvl w:ilvl="0">
      <w:start w:val="1"/>
      <w:numFmt w:val="decimal"/>
      <w:lvlText w:val="%1."/>
      <w:lvlJc w:val="left"/>
      <w:pPr>
        <w:ind w:left="720" w:hanging="360"/>
      </w:pPr>
      <w:rPr>
        <w:b/>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2422" w:hanging="720"/>
      </w:pPr>
      <w:rPr>
        <w:rFonts w:hint="default"/>
        <w:b w:val="0"/>
        <w:color w:val="000000" w:themeColor="text1"/>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12E634C"/>
    <w:multiLevelType w:val="multilevel"/>
    <w:tmpl w:val="53962456"/>
    <w:lvl w:ilvl="0">
      <w:start w:val="1"/>
      <w:numFmt w:val="decimal"/>
      <w:lvlText w:val="%1."/>
      <w:lvlJc w:val="left"/>
      <w:pPr>
        <w:ind w:left="720" w:hanging="360"/>
      </w:pPr>
      <w:rPr>
        <w:b/>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2422" w:hanging="720"/>
      </w:pPr>
      <w:rPr>
        <w:rFonts w:hint="default"/>
        <w:b w:val="0"/>
        <w:color w:val="000000" w:themeColor="text1"/>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0EB3D3D"/>
    <w:multiLevelType w:val="hybridMultilevel"/>
    <w:tmpl w:val="FF482D44"/>
    <w:lvl w:ilvl="0" w:tplc="0BA06E8E">
      <w:start w:val="1"/>
      <w:numFmt w:val="bullet"/>
      <w:lvlText w:val="·"/>
      <w:lvlJc w:val="left"/>
      <w:pPr>
        <w:ind w:left="720" w:hanging="360"/>
      </w:pPr>
      <w:rPr>
        <w:rFonts w:ascii="Symbol" w:eastAsia="Symbol" w:hAnsi="Symbol" w:cs="Symbol" w:hint="default"/>
      </w:rPr>
    </w:lvl>
    <w:lvl w:ilvl="1" w:tplc="B9021884">
      <w:start w:val="1"/>
      <w:numFmt w:val="bullet"/>
      <w:lvlText w:val="o"/>
      <w:lvlJc w:val="left"/>
      <w:pPr>
        <w:ind w:left="1440" w:hanging="360"/>
      </w:pPr>
      <w:rPr>
        <w:rFonts w:ascii="Courier New" w:eastAsia="Courier New" w:hAnsi="Courier New" w:cs="Courier New" w:hint="default"/>
      </w:rPr>
    </w:lvl>
    <w:lvl w:ilvl="2" w:tplc="FD7E9772">
      <w:start w:val="1"/>
      <w:numFmt w:val="bullet"/>
      <w:lvlText w:val="§"/>
      <w:lvlJc w:val="left"/>
      <w:pPr>
        <w:ind w:left="2160" w:hanging="360"/>
      </w:pPr>
      <w:rPr>
        <w:rFonts w:ascii="Wingdings" w:eastAsia="Wingdings" w:hAnsi="Wingdings" w:cs="Wingdings" w:hint="default"/>
      </w:rPr>
    </w:lvl>
    <w:lvl w:ilvl="3" w:tplc="5E18385C">
      <w:start w:val="1"/>
      <w:numFmt w:val="bullet"/>
      <w:lvlText w:val="·"/>
      <w:lvlJc w:val="left"/>
      <w:pPr>
        <w:ind w:left="2880" w:hanging="360"/>
      </w:pPr>
      <w:rPr>
        <w:rFonts w:ascii="Symbol" w:eastAsia="Symbol" w:hAnsi="Symbol" w:cs="Symbol" w:hint="default"/>
      </w:rPr>
    </w:lvl>
    <w:lvl w:ilvl="4" w:tplc="99B65F6C">
      <w:start w:val="1"/>
      <w:numFmt w:val="bullet"/>
      <w:lvlText w:val="o"/>
      <w:lvlJc w:val="left"/>
      <w:pPr>
        <w:ind w:left="3600" w:hanging="360"/>
      </w:pPr>
      <w:rPr>
        <w:rFonts w:ascii="Courier New" w:eastAsia="Courier New" w:hAnsi="Courier New" w:cs="Courier New" w:hint="default"/>
      </w:rPr>
    </w:lvl>
    <w:lvl w:ilvl="5" w:tplc="0C7E9744">
      <w:start w:val="1"/>
      <w:numFmt w:val="bullet"/>
      <w:lvlText w:val="§"/>
      <w:lvlJc w:val="left"/>
      <w:pPr>
        <w:ind w:left="4320" w:hanging="360"/>
      </w:pPr>
      <w:rPr>
        <w:rFonts w:ascii="Wingdings" w:eastAsia="Wingdings" w:hAnsi="Wingdings" w:cs="Wingdings" w:hint="default"/>
      </w:rPr>
    </w:lvl>
    <w:lvl w:ilvl="6" w:tplc="87A41A58">
      <w:start w:val="1"/>
      <w:numFmt w:val="bullet"/>
      <w:lvlText w:val="·"/>
      <w:lvlJc w:val="left"/>
      <w:pPr>
        <w:ind w:left="5040" w:hanging="360"/>
      </w:pPr>
      <w:rPr>
        <w:rFonts w:ascii="Symbol" w:eastAsia="Symbol" w:hAnsi="Symbol" w:cs="Symbol" w:hint="default"/>
      </w:rPr>
    </w:lvl>
    <w:lvl w:ilvl="7" w:tplc="E18C4062">
      <w:start w:val="1"/>
      <w:numFmt w:val="bullet"/>
      <w:lvlText w:val="o"/>
      <w:lvlJc w:val="left"/>
      <w:pPr>
        <w:ind w:left="5760" w:hanging="360"/>
      </w:pPr>
      <w:rPr>
        <w:rFonts w:ascii="Courier New" w:eastAsia="Courier New" w:hAnsi="Courier New" w:cs="Courier New" w:hint="default"/>
      </w:rPr>
    </w:lvl>
    <w:lvl w:ilvl="8" w:tplc="55C248CA">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5D2942C9"/>
    <w:multiLevelType w:val="multilevel"/>
    <w:tmpl w:val="96C80CBA"/>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5DC476DD"/>
    <w:multiLevelType w:val="hybridMultilevel"/>
    <w:tmpl w:val="9C2A611C"/>
    <w:lvl w:ilvl="0" w:tplc="FB8A940E">
      <w:start w:val="1"/>
      <w:numFmt w:val="decimal"/>
      <w:lvlText w:val="%1."/>
      <w:lvlJc w:val="left"/>
      <w:pPr>
        <w:ind w:left="709" w:hanging="360"/>
      </w:pPr>
    </w:lvl>
    <w:lvl w:ilvl="1" w:tplc="58343C06">
      <w:start w:val="1"/>
      <w:numFmt w:val="lowerLetter"/>
      <w:lvlText w:val="%2."/>
      <w:lvlJc w:val="left"/>
      <w:pPr>
        <w:ind w:left="1429" w:hanging="360"/>
      </w:pPr>
    </w:lvl>
    <w:lvl w:ilvl="2" w:tplc="2E445FD4">
      <w:start w:val="1"/>
      <w:numFmt w:val="lowerRoman"/>
      <w:lvlText w:val="%3."/>
      <w:lvlJc w:val="right"/>
      <w:pPr>
        <w:ind w:left="2149" w:hanging="180"/>
      </w:pPr>
    </w:lvl>
    <w:lvl w:ilvl="3" w:tplc="AF246D2C">
      <w:start w:val="1"/>
      <w:numFmt w:val="decimal"/>
      <w:lvlText w:val="%4."/>
      <w:lvlJc w:val="left"/>
      <w:pPr>
        <w:ind w:left="2869" w:hanging="360"/>
      </w:pPr>
    </w:lvl>
    <w:lvl w:ilvl="4" w:tplc="CCBE17E6">
      <w:start w:val="1"/>
      <w:numFmt w:val="lowerLetter"/>
      <w:lvlText w:val="%5."/>
      <w:lvlJc w:val="left"/>
      <w:pPr>
        <w:ind w:left="3589" w:hanging="360"/>
      </w:pPr>
    </w:lvl>
    <w:lvl w:ilvl="5" w:tplc="4104C202">
      <w:start w:val="1"/>
      <w:numFmt w:val="lowerRoman"/>
      <w:lvlText w:val="%6."/>
      <w:lvlJc w:val="right"/>
      <w:pPr>
        <w:ind w:left="4309" w:hanging="180"/>
      </w:pPr>
    </w:lvl>
    <w:lvl w:ilvl="6" w:tplc="785CD2C2">
      <w:start w:val="1"/>
      <w:numFmt w:val="decimal"/>
      <w:lvlText w:val="%7."/>
      <w:lvlJc w:val="left"/>
      <w:pPr>
        <w:ind w:left="5029" w:hanging="360"/>
      </w:pPr>
    </w:lvl>
    <w:lvl w:ilvl="7" w:tplc="D332BE0C">
      <w:start w:val="1"/>
      <w:numFmt w:val="lowerLetter"/>
      <w:lvlText w:val="%8."/>
      <w:lvlJc w:val="left"/>
      <w:pPr>
        <w:ind w:left="5749" w:hanging="360"/>
      </w:pPr>
    </w:lvl>
    <w:lvl w:ilvl="8" w:tplc="766C924E">
      <w:start w:val="1"/>
      <w:numFmt w:val="lowerRoman"/>
      <w:lvlText w:val="%9."/>
      <w:lvlJc w:val="right"/>
      <w:pPr>
        <w:ind w:left="6469" w:hanging="180"/>
      </w:pPr>
    </w:lvl>
  </w:abstractNum>
  <w:num w:numId="1" w16cid:durableId="1278223203">
    <w:abstractNumId w:val="5"/>
  </w:num>
  <w:num w:numId="2" w16cid:durableId="2124883685">
    <w:abstractNumId w:val="2"/>
  </w:num>
  <w:num w:numId="3" w16cid:durableId="106627596">
    <w:abstractNumId w:val="0"/>
  </w:num>
  <w:num w:numId="4" w16cid:durableId="835610863">
    <w:abstractNumId w:val="3"/>
  </w:num>
  <w:num w:numId="5" w16cid:durableId="287441754">
    <w:abstractNumId w:val="4"/>
  </w:num>
  <w:num w:numId="6" w16cid:durableId="516192606">
    <w:abstractNumId w:val="6"/>
  </w:num>
  <w:num w:numId="7" w16cid:durableId="1531141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295"/>
    <w:rsid w:val="0000568D"/>
    <w:rsid w:val="0000619C"/>
    <w:rsid w:val="00013B78"/>
    <w:rsid w:val="0004775F"/>
    <w:rsid w:val="00053C14"/>
    <w:rsid w:val="000622E7"/>
    <w:rsid w:val="00065DB5"/>
    <w:rsid w:val="00070CEF"/>
    <w:rsid w:val="0007268C"/>
    <w:rsid w:val="000C6073"/>
    <w:rsid w:val="000D08E0"/>
    <w:rsid w:val="000D7C01"/>
    <w:rsid w:val="000E556D"/>
    <w:rsid w:val="000E653F"/>
    <w:rsid w:val="001203C5"/>
    <w:rsid w:val="00145913"/>
    <w:rsid w:val="001676CC"/>
    <w:rsid w:val="0019351A"/>
    <w:rsid w:val="001D450C"/>
    <w:rsid w:val="001D65E5"/>
    <w:rsid w:val="001D7E27"/>
    <w:rsid w:val="001F1509"/>
    <w:rsid w:val="001F799A"/>
    <w:rsid w:val="0020325B"/>
    <w:rsid w:val="0021030B"/>
    <w:rsid w:val="0024310C"/>
    <w:rsid w:val="002449B4"/>
    <w:rsid w:val="00263417"/>
    <w:rsid w:val="00271369"/>
    <w:rsid w:val="00275131"/>
    <w:rsid w:val="002846ED"/>
    <w:rsid w:val="00285DB0"/>
    <w:rsid w:val="002968DB"/>
    <w:rsid w:val="002C3092"/>
    <w:rsid w:val="002F4900"/>
    <w:rsid w:val="003010CE"/>
    <w:rsid w:val="0030724B"/>
    <w:rsid w:val="00322E09"/>
    <w:rsid w:val="00325447"/>
    <w:rsid w:val="00333F70"/>
    <w:rsid w:val="00353AFB"/>
    <w:rsid w:val="0036041F"/>
    <w:rsid w:val="00360D7C"/>
    <w:rsid w:val="0037298F"/>
    <w:rsid w:val="00380EB9"/>
    <w:rsid w:val="0038150B"/>
    <w:rsid w:val="003A4D5F"/>
    <w:rsid w:val="003C1631"/>
    <w:rsid w:val="003C531C"/>
    <w:rsid w:val="003D7ADA"/>
    <w:rsid w:val="003E36FD"/>
    <w:rsid w:val="003F3CE8"/>
    <w:rsid w:val="00433FA8"/>
    <w:rsid w:val="004356AE"/>
    <w:rsid w:val="00455628"/>
    <w:rsid w:val="004612A1"/>
    <w:rsid w:val="0047662F"/>
    <w:rsid w:val="00495894"/>
    <w:rsid w:val="004C65FA"/>
    <w:rsid w:val="00500C61"/>
    <w:rsid w:val="00543C5C"/>
    <w:rsid w:val="00585950"/>
    <w:rsid w:val="00593DDB"/>
    <w:rsid w:val="005A34F9"/>
    <w:rsid w:val="005B01DD"/>
    <w:rsid w:val="005B12D4"/>
    <w:rsid w:val="0060003F"/>
    <w:rsid w:val="006155C5"/>
    <w:rsid w:val="006421C0"/>
    <w:rsid w:val="00651ACD"/>
    <w:rsid w:val="006953E3"/>
    <w:rsid w:val="006B3F7F"/>
    <w:rsid w:val="006E789D"/>
    <w:rsid w:val="006F78C0"/>
    <w:rsid w:val="00702270"/>
    <w:rsid w:val="00722352"/>
    <w:rsid w:val="00723B5F"/>
    <w:rsid w:val="00730F60"/>
    <w:rsid w:val="007666D7"/>
    <w:rsid w:val="00770437"/>
    <w:rsid w:val="00771E9D"/>
    <w:rsid w:val="007758D8"/>
    <w:rsid w:val="007B2AA6"/>
    <w:rsid w:val="007B4FA4"/>
    <w:rsid w:val="007B500D"/>
    <w:rsid w:val="007C65A4"/>
    <w:rsid w:val="007E7A4B"/>
    <w:rsid w:val="007F32F2"/>
    <w:rsid w:val="00812237"/>
    <w:rsid w:val="00822EDA"/>
    <w:rsid w:val="008446CE"/>
    <w:rsid w:val="00855D9D"/>
    <w:rsid w:val="0086541D"/>
    <w:rsid w:val="00881ADC"/>
    <w:rsid w:val="008E4D14"/>
    <w:rsid w:val="008F52F3"/>
    <w:rsid w:val="00902083"/>
    <w:rsid w:val="0092487D"/>
    <w:rsid w:val="009272A0"/>
    <w:rsid w:val="00934692"/>
    <w:rsid w:val="0093749A"/>
    <w:rsid w:val="00944B27"/>
    <w:rsid w:val="009A0313"/>
    <w:rsid w:val="009A4E57"/>
    <w:rsid w:val="009B5F6C"/>
    <w:rsid w:val="009C547A"/>
    <w:rsid w:val="009D4FCB"/>
    <w:rsid w:val="009D6E65"/>
    <w:rsid w:val="009E3148"/>
    <w:rsid w:val="009E58D1"/>
    <w:rsid w:val="009E66C7"/>
    <w:rsid w:val="00A064FC"/>
    <w:rsid w:val="00A1696D"/>
    <w:rsid w:val="00A22427"/>
    <w:rsid w:val="00A23F84"/>
    <w:rsid w:val="00A37895"/>
    <w:rsid w:val="00A44276"/>
    <w:rsid w:val="00A63990"/>
    <w:rsid w:val="00A7048E"/>
    <w:rsid w:val="00AC4FC7"/>
    <w:rsid w:val="00AD5683"/>
    <w:rsid w:val="00AE60D4"/>
    <w:rsid w:val="00B4067E"/>
    <w:rsid w:val="00B42754"/>
    <w:rsid w:val="00B67096"/>
    <w:rsid w:val="00B93305"/>
    <w:rsid w:val="00BA097F"/>
    <w:rsid w:val="00BC1884"/>
    <w:rsid w:val="00BE3119"/>
    <w:rsid w:val="00BF0295"/>
    <w:rsid w:val="00C054EF"/>
    <w:rsid w:val="00C15192"/>
    <w:rsid w:val="00C21155"/>
    <w:rsid w:val="00C2248B"/>
    <w:rsid w:val="00C258E3"/>
    <w:rsid w:val="00C3468C"/>
    <w:rsid w:val="00C621AD"/>
    <w:rsid w:val="00C81D92"/>
    <w:rsid w:val="00C8550A"/>
    <w:rsid w:val="00CC0128"/>
    <w:rsid w:val="00CD2428"/>
    <w:rsid w:val="00CE14D0"/>
    <w:rsid w:val="00CE161D"/>
    <w:rsid w:val="00CE1848"/>
    <w:rsid w:val="00D31B12"/>
    <w:rsid w:val="00D71B78"/>
    <w:rsid w:val="00D857BE"/>
    <w:rsid w:val="00D93B36"/>
    <w:rsid w:val="00DA405A"/>
    <w:rsid w:val="00DB0074"/>
    <w:rsid w:val="00DF4181"/>
    <w:rsid w:val="00E07B20"/>
    <w:rsid w:val="00E166F2"/>
    <w:rsid w:val="00E742B8"/>
    <w:rsid w:val="00E846DE"/>
    <w:rsid w:val="00E854C1"/>
    <w:rsid w:val="00EC2DF8"/>
    <w:rsid w:val="00EC68C3"/>
    <w:rsid w:val="00ED2A47"/>
    <w:rsid w:val="00EF5703"/>
    <w:rsid w:val="00F51612"/>
    <w:rsid w:val="00F533E5"/>
    <w:rsid w:val="00F67561"/>
    <w:rsid w:val="00F94728"/>
    <w:rsid w:val="00F967E9"/>
    <w:rsid w:val="00FA0452"/>
    <w:rsid w:val="00FA0AA0"/>
    <w:rsid w:val="00FB1880"/>
    <w:rsid w:val="00FC1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670C"/>
  <w15:docId w15:val="{A5016F6A-68CE-4990-9F11-A1512C3E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pPr>
    <w:rPr>
      <w:szCs w:val="24"/>
    </w:rPr>
  </w:style>
  <w:style w:type="character" w:customStyle="1" w:styleId="a5">
    <w:name w:val="Подзаголовок Знак"/>
    <w:basedOn w:val="a0"/>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uiPriority w:val="35"/>
    <w:semiHidden/>
    <w:unhideWhenUsed/>
    <w:qFormat/>
    <w:rPr>
      <w:b/>
      <w:bCs/>
      <w:color w:val="4472C4" w:themeColor="accent1"/>
      <w:sz w:val="18"/>
      <w:szCs w:val="18"/>
    </w:rPr>
  </w:style>
  <w:style w:type="character" w:customStyle="1" w:styleId="CaptionChar">
    <w:name w:val="Caption Char"/>
    <w:uiPriority w:val="99"/>
  </w:style>
  <w:style w:type="table" w:styleId="a9">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Pr>
      <w:color w:val="0563C1" w:themeColor="hyperlink"/>
      <w:u w:val="single"/>
    </w:r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Arial" w:eastAsiaTheme="minorEastAsia" w:hAnsi="Arial" w:cs="Arial"/>
      <w:sz w:val="20"/>
      <w:lang w:eastAsia="ru-RU"/>
    </w:rPr>
  </w:style>
  <w:style w:type="paragraph" w:customStyle="1" w:styleId="ConsPlusNonformat">
    <w:name w:val="ConsPlusNonformat"/>
    <w:pPr>
      <w:widowControl w:val="0"/>
      <w:spacing w:after="0" w:line="240" w:lineRule="auto"/>
    </w:pPr>
    <w:rPr>
      <w:rFonts w:ascii="Courier New" w:eastAsiaTheme="minorEastAsia" w:hAnsi="Courier New" w:cs="Courier New"/>
      <w:sz w:val="20"/>
      <w:lang w:eastAsia="ru-RU"/>
    </w:rPr>
  </w:style>
  <w:style w:type="paragraph" w:customStyle="1" w:styleId="ConsPlusTitlePage">
    <w:name w:val="ConsPlusTitlePage"/>
    <w:pPr>
      <w:widowControl w:val="0"/>
      <w:spacing w:after="0" w:line="240" w:lineRule="auto"/>
    </w:pPr>
    <w:rPr>
      <w:rFonts w:ascii="Tahoma" w:eastAsiaTheme="minorEastAsia" w:hAnsi="Tahoma" w:cs="Tahoma"/>
      <w:sz w:val="20"/>
      <w:lang w:eastAsia="ru-RU"/>
    </w:rPr>
  </w:style>
  <w:style w:type="paragraph" w:customStyle="1" w:styleId="FR1">
    <w:name w:val="FR1"/>
    <w:pPr>
      <w:widowControl w:val="0"/>
      <w:spacing w:after="0" w:line="240" w:lineRule="auto"/>
      <w:jc w:val="both"/>
    </w:pPr>
    <w:rPr>
      <w:rFonts w:ascii="Arial" w:eastAsia="Times New Roman" w:hAnsi="Arial" w:cs="Arial"/>
      <w:b/>
      <w:bCs/>
      <w:sz w:val="20"/>
      <w:szCs w:val="20"/>
      <w:lang w:eastAsia="ru-RU"/>
    </w:rPr>
  </w:style>
  <w:style w:type="paragraph" w:styleId="af3">
    <w:name w:val="Body Text"/>
    <w:basedOn w:val="a"/>
    <w:link w:val="af4"/>
    <w:pPr>
      <w:widowControl w:val="0"/>
      <w:spacing w:after="0" w:line="240" w:lineRule="auto"/>
      <w:jc w:val="both"/>
    </w:pPr>
    <w:rPr>
      <w:sz w:val="22"/>
    </w:rPr>
  </w:style>
  <w:style w:type="character" w:customStyle="1" w:styleId="af4">
    <w:name w:val="Основной текст Знак"/>
    <w:basedOn w:val="a0"/>
    <w:link w:val="af3"/>
    <w:rPr>
      <w:rFonts w:ascii="Times New Roman" w:eastAsia="Times New Roman" w:hAnsi="Times New Roman" w:cs="Times New Roman"/>
      <w:szCs w:val="20"/>
      <w:lang w:eastAsia="ru-RU"/>
    </w:rPr>
  </w:style>
  <w:style w:type="character" w:customStyle="1" w:styleId="CharStyle5">
    <w:name w:val="CharStyle5"/>
    <w:rPr>
      <w:rFonts w:ascii="Times New Roman" w:hAnsi="Times New Roman" w:cs="Times New Roman" w:hint="default"/>
      <w:sz w:val="14"/>
      <w:szCs w:val="14"/>
    </w:rPr>
  </w:style>
  <w:style w:type="paragraph" w:styleId="af5">
    <w:name w:val="Title"/>
    <w:basedOn w:val="a"/>
    <w:link w:val="af6"/>
    <w:qFormat/>
    <w:pPr>
      <w:widowControl w:val="0"/>
      <w:spacing w:after="0" w:line="240" w:lineRule="auto"/>
      <w:jc w:val="center"/>
    </w:pPr>
    <w:rPr>
      <w:b/>
      <w:bCs/>
      <w:sz w:val="20"/>
    </w:rPr>
  </w:style>
  <w:style w:type="character" w:customStyle="1" w:styleId="af6">
    <w:name w:val="Заголовок Знак"/>
    <w:basedOn w:val="a0"/>
    <w:link w:val="af5"/>
    <w:rPr>
      <w:rFonts w:ascii="Times New Roman" w:eastAsia="Times New Roman" w:hAnsi="Times New Roman" w:cs="Times New Roman"/>
      <w:b/>
      <w:bCs/>
      <w:sz w:val="20"/>
      <w:szCs w:val="20"/>
      <w:lang w:eastAsia="ru-RU"/>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rPr>
      <w:rFonts w:ascii="Times New Roman" w:eastAsia="Times New Roman" w:hAnsi="Times New Roman" w:cs="Times New Roman"/>
      <w:sz w:val="24"/>
      <w:szCs w:val="20"/>
      <w:lang w:eastAsia="ru-RU"/>
    </w:rPr>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Pr>
      <w:rFonts w:ascii="Arial" w:eastAsia="Arial" w:hAnsi="Arial" w:cs="Arial"/>
      <w:sz w:val="34"/>
    </w:rPr>
  </w:style>
  <w:style w:type="paragraph" w:styleId="afb">
    <w:name w:val="List Paragraph"/>
    <w:basedOn w:val="a"/>
    <w:uiPriority w:val="34"/>
    <w:qFormat/>
    <w:pPr>
      <w:widowControl w:val="0"/>
      <w:spacing w:after="0" w:line="360" w:lineRule="atLeast"/>
      <w:ind w:left="720"/>
      <w:contextualSpacing/>
      <w:jc w:val="both"/>
    </w:pPr>
    <w:rPr>
      <w:rFonts w:ascii="Calibri" w:eastAsia="Calibri" w:hAnsi="Calibri"/>
      <w:sz w:val="20"/>
      <w:lang w:eastAsia="zh-CN"/>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80">
    <w:name w:val="Заголовок 8 Знак"/>
    <w:basedOn w:val="a0"/>
    <w:link w:val="8"/>
    <w:uiPriority w:val="9"/>
    <w:rPr>
      <w:rFonts w:ascii="Arial" w:eastAsia="Arial" w:hAnsi="Arial" w:cs="Arial"/>
      <w:i/>
      <w:iCs/>
      <w:sz w:val="22"/>
      <w:szCs w:val="22"/>
    </w:rPr>
  </w:style>
  <w:style w:type="character" w:styleId="afc">
    <w:name w:val="annotation reference"/>
    <w:uiPriority w:val="99"/>
    <w:semiHidden/>
    <w:unhideWhenUsed/>
    <w:rPr>
      <w:sz w:val="16"/>
      <w:szCs w:val="16"/>
    </w:rPr>
  </w:style>
  <w:style w:type="paragraph" w:styleId="afd">
    <w:name w:val="annotation text"/>
    <w:basedOn w:val="a"/>
    <w:link w:val="13"/>
    <w:uiPriority w:val="99"/>
    <w:unhideWhenUsed/>
    <w:pPr>
      <w:spacing w:after="0" w:line="240" w:lineRule="auto"/>
    </w:pPr>
    <w:rPr>
      <w:sz w:val="20"/>
      <w:lang w:eastAsia="zh-CN"/>
    </w:rPr>
  </w:style>
  <w:style w:type="character" w:customStyle="1" w:styleId="afe">
    <w:name w:val="Текст примечания Знак"/>
    <w:basedOn w:val="a0"/>
    <w:uiPriority w:val="99"/>
    <w:semiHidden/>
    <w:rPr>
      <w:rFonts w:ascii="Times New Roman" w:eastAsia="Times New Roman" w:hAnsi="Times New Roman" w:cs="Times New Roman"/>
      <w:sz w:val="20"/>
      <w:szCs w:val="20"/>
      <w:lang w:eastAsia="ru-RU"/>
    </w:rPr>
  </w:style>
  <w:style w:type="character" w:customStyle="1" w:styleId="13">
    <w:name w:val="Текст примечания Знак1"/>
    <w:link w:val="afd"/>
    <w:uiPriority w:val="99"/>
    <w:rPr>
      <w:rFonts w:ascii="Times New Roman" w:eastAsia="Times New Roman" w:hAnsi="Times New Roman" w:cs="Times New Roman"/>
      <w:sz w:val="20"/>
      <w:szCs w:val="20"/>
      <w:lang w:eastAsia="zh-CN"/>
    </w:rPr>
  </w:style>
  <w:style w:type="paragraph" w:styleId="aff">
    <w:name w:val="annotation subject"/>
    <w:basedOn w:val="afd"/>
    <w:next w:val="afd"/>
    <w:link w:val="aff0"/>
    <w:uiPriority w:val="99"/>
    <w:semiHidden/>
    <w:unhideWhenUsed/>
    <w:pPr>
      <w:spacing w:after="200"/>
    </w:pPr>
    <w:rPr>
      <w:b/>
      <w:bCs/>
      <w:lang w:eastAsia="ru-RU"/>
    </w:rPr>
  </w:style>
  <w:style w:type="character" w:customStyle="1" w:styleId="aff0">
    <w:name w:val="Тема примечания Знак"/>
    <w:basedOn w:val="13"/>
    <w:link w:val="aff"/>
    <w:uiPriority w:val="99"/>
    <w:semiHidden/>
    <w:rPr>
      <w:rFonts w:ascii="Times New Roman" w:eastAsia="Times New Roman" w:hAnsi="Times New Roman" w:cs="Times New Roman"/>
      <w:b/>
      <w:bCs/>
      <w:sz w:val="20"/>
      <w:szCs w:val="20"/>
      <w:lang w:eastAsia="ru-RU"/>
    </w:rPr>
  </w:style>
  <w:style w:type="character" w:customStyle="1" w:styleId="docdata">
    <w:name w:val="docdata"/>
    <w:basedOn w:val="a0"/>
  </w:style>
  <w:style w:type="character" w:styleId="aff1">
    <w:name w:val="Unresolved Mention"/>
    <w:basedOn w:val="a0"/>
    <w:uiPriority w:val="99"/>
    <w:semiHidden/>
    <w:unhideWhenUsed/>
    <w:rsid w:val="009E5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example.inval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AD9A5-9E61-45DD-8ECF-0B311A9CB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22</Pages>
  <Words>10776</Words>
  <Characters>61429</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Обезличенный образец документа</dc:title>
  <dc:subject>Обезличенный образец документа</dc:subject>
  <dc:creator>ЮРЛА</dc:creator>
  <cp:keywords>Обезличенный образец документа</cp:keywords>
  <dc:description>Обезличенный образец документа</dc:description>
  <cp:lastModifiedBy>ЮРЛА</cp:lastModifiedBy>
  <cp:revision>8</cp:revision>
  <dcterms:created xsi:type="dcterms:W3CDTF">2025-07-08T17:03:00Z</dcterms:created>
  <dcterms:modified xsi:type="dcterms:W3CDTF">2025-07-15T13:24:00Z</dcterms:modified>
</cp:coreProperties>
</file>